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48F2" w14:textId="7CE5E508" w:rsidR="00E01A70" w:rsidRDefault="008234E4" w:rsidP="008234E4">
      <w:pPr>
        <w:adjustRightInd w:val="0"/>
        <w:jc w:val="center"/>
        <w:rPr>
          <w:b/>
          <w:bCs/>
          <w:color w:val="000000"/>
          <w:sz w:val="24"/>
          <w:szCs w:val="24"/>
        </w:rPr>
      </w:pPr>
      <w:r>
        <w:rPr>
          <w:b/>
          <w:bCs/>
          <w:noProof/>
          <w:color w:val="000000"/>
          <w:sz w:val="24"/>
          <w:szCs w:val="24"/>
        </w:rPr>
        <w:drawing>
          <wp:anchor distT="0" distB="0" distL="114300" distR="114300" simplePos="0" relativeHeight="251659264" behindDoc="0" locked="0" layoutInCell="1" allowOverlap="1" wp14:anchorId="55023163" wp14:editId="5D9D76DD">
            <wp:simplePos x="0" y="0"/>
            <wp:positionH relativeFrom="margin">
              <wp:align>right</wp:align>
            </wp:positionH>
            <wp:positionV relativeFrom="margin">
              <wp:align>top</wp:align>
            </wp:positionV>
            <wp:extent cx="1905000" cy="447675"/>
            <wp:effectExtent l="0" t="0" r="0" b="9525"/>
            <wp:wrapTopAndBottom/>
            <wp:docPr id="1347324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324044" name="Picture 1347324044"/>
                    <pic:cNvPicPr/>
                  </pic:nvPicPr>
                  <pic:blipFill>
                    <a:blip r:embed="rId7">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anchor>
        </w:drawing>
      </w:r>
      <w:r>
        <w:rPr>
          <w:b/>
          <w:bCs/>
          <w:noProof/>
          <w:color w:val="000000"/>
          <w:sz w:val="24"/>
          <w:szCs w:val="24"/>
        </w:rPr>
        <w:drawing>
          <wp:anchor distT="0" distB="0" distL="114300" distR="114300" simplePos="0" relativeHeight="251658240" behindDoc="0" locked="0" layoutInCell="1" allowOverlap="1" wp14:anchorId="02E7FDF0" wp14:editId="08452EB2">
            <wp:simplePos x="0" y="0"/>
            <wp:positionH relativeFrom="margin">
              <wp:align>left</wp:align>
            </wp:positionH>
            <wp:positionV relativeFrom="margin">
              <wp:align>top</wp:align>
            </wp:positionV>
            <wp:extent cx="1425575" cy="493395"/>
            <wp:effectExtent l="0" t="0" r="3175" b="1905"/>
            <wp:wrapTopAndBottom/>
            <wp:docPr id="45340629" name="Picture 1" descr="A picture containing text, graphic design,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40629" name="Picture 1" descr="A picture containing text, graphic design, graphics, fo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493395"/>
                    </a:xfrm>
                    <a:prstGeom prst="rect">
                      <a:avLst/>
                    </a:prstGeom>
                  </pic:spPr>
                </pic:pic>
              </a:graphicData>
            </a:graphic>
          </wp:anchor>
        </w:drawing>
      </w:r>
    </w:p>
    <w:p w14:paraId="5B58B007" w14:textId="31280B7B" w:rsidR="003529E1" w:rsidRPr="00E01A70" w:rsidRDefault="003529E1" w:rsidP="003529E1">
      <w:pPr>
        <w:adjustRightInd w:val="0"/>
        <w:jc w:val="center"/>
        <w:rPr>
          <w:b/>
          <w:bCs/>
          <w:color w:val="000000"/>
          <w:sz w:val="24"/>
          <w:szCs w:val="24"/>
        </w:rPr>
      </w:pPr>
      <w:r w:rsidRPr="00E01A70">
        <w:rPr>
          <w:b/>
          <w:bCs/>
          <w:color w:val="000000"/>
          <w:sz w:val="24"/>
          <w:szCs w:val="24"/>
        </w:rPr>
        <w:t xml:space="preserve">The Beaumont Chamber of Commerce </w:t>
      </w:r>
    </w:p>
    <w:p w14:paraId="7465EE6E" w14:textId="553EEBE0" w:rsidR="003529E1" w:rsidRPr="00E01A70" w:rsidRDefault="002167E1" w:rsidP="003529E1">
      <w:pPr>
        <w:adjustRightInd w:val="0"/>
        <w:jc w:val="center"/>
        <w:rPr>
          <w:b/>
          <w:bCs/>
          <w:color w:val="000000"/>
          <w:sz w:val="24"/>
          <w:szCs w:val="24"/>
        </w:rPr>
      </w:pPr>
      <w:r w:rsidRPr="00E01A70">
        <w:rPr>
          <w:b/>
          <w:bCs/>
          <w:color w:val="000000"/>
          <w:sz w:val="24"/>
          <w:szCs w:val="24"/>
        </w:rPr>
        <w:t>“First Step”</w:t>
      </w:r>
      <w:r w:rsidR="003529E1" w:rsidRPr="00E01A70">
        <w:rPr>
          <w:b/>
          <w:bCs/>
          <w:color w:val="000000"/>
          <w:sz w:val="24"/>
          <w:szCs w:val="24"/>
        </w:rPr>
        <w:t xml:space="preserve"> </w:t>
      </w:r>
      <w:r w:rsidR="00FE6AFC" w:rsidRPr="00E01A70">
        <w:rPr>
          <w:b/>
          <w:bCs/>
          <w:color w:val="000000"/>
          <w:sz w:val="24"/>
          <w:szCs w:val="24"/>
        </w:rPr>
        <w:t xml:space="preserve">Innovation </w:t>
      </w:r>
      <w:r w:rsidR="003529E1" w:rsidRPr="00E01A70">
        <w:rPr>
          <w:b/>
          <w:bCs/>
          <w:color w:val="000000"/>
          <w:sz w:val="24"/>
          <w:szCs w:val="24"/>
        </w:rPr>
        <w:t>Grant Award</w:t>
      </w:r>
    </w:p>
    <w:p w14:paraId="0578F5C4" w14:textId="076019C0" w:rsidR="003529E1" w:rsidRPr="00E01A70" w:rsidRDefault="003529E1" w:rsidP="003529E1">
      <w:pPr>
        <w:adjustRightInd w:val="0"/>
        <w:jc w:val="center"/>
        <w:rPr>
          <w:b/>
          <w:bCs/>
          <w:color w:val="000000"/>
          <w:sz w:val="24"/>
          <w:szCs w:val="24"/>
        </w:rPr>
      </w:pPr>
      <w:r w:rsidRPr="00E01A70">
        <w:rPr>
          <w:b/>
          <w:bCs/>
          <w:color w:val="000000"/>
          <w:sz w:val="24"/>
          <w:szCs w:val="24"/>
        </w:rPr>
        <w:t>- Official Rules - 202</w:t>
      </w:r>
      <w:r w:rsidR="00260134" w:rsidRPr="00E01A70">
        <w:rPr>
          <w:b/>
          <w:bCs/>
          <w:color w:val="000000"/>
          <w:sz w:val="24"/>
          <w:szCs w:val="24"/>
        </w:rPr>
        <w:t>3</w:t>
      </w:r>
    </w:p>
    <w:p w14:paraId="0C7900CD" w14:textId="77777777" w:rsidR="003529E1" w:rsidRPr="00E01A70" w:rsidRDefault="003529E1" w:rsidP="003529E1">
      <w:pPr>
        <w:adjustRightInd w:val="0"/>
        <w:rPr>
          <w:b/>
          <w:bCs/>
          <w:color w:val="000000"/>
          <w:sz w:val="24"/>
          <w:szCs w:val="24"/>
        </w:rPr>
      </w:pPr>
    </w:p>
    <w:p w14:paraId="19206C7A" w14:textId="4C659750" w:rsidR="003529E1" w:rsidRPr="00E01A70" w:rsidRDefault="003529E1" w:rsidP="003529E1">
      <w:pPr>
        <w:pStyle w:val="Default"/>
      </w:pPr>
      <w:r w:rsidRPr="00E01A70">
        <w:t>The</w:t>
      </w:r>
      <w:r w:rsidR="00260134" w:rsidRPr="00E01A70">
        <w:t xml:space="preserve"> Greater</w:t>
      </w:r>
      <w:r w:rsidRPr="00E01A70">
        <w:t xml:space="preserve"> Beaumont Chamber of Commerce</w:t>
      </w:r>
      <w:r w:rsidR="00FE6AFC" w:rsidRPr="00E01A70">
        <w:t xml:space="preserve"> and the City of Beaumont First Step</w:t>
      </w:r>
      <w:r w:rsidRPr="00E01A70">
        <w:t xml:space="preserve"> Innovation Grant is a grant program designed to encourage product innovation and venture creation in the City of Beaumont. The</w:t>
      </w:r>
      <w:r w:rsidR="00260134" w:rsidRPr="00E01A70">
        <w:t xml:space="preserve"> Greater</w:t>
      </w:r>
      <w:r w:rsidRPr="00E01A70">
        <w:t xml:space="preserve"> Beaumont Chamber of Commerce </w:t>
      </w:r>
      <w:r w:rsidR="00FE6AFC" w:rsidRPr="00E01A70">
        <w:t>and the City of Beaumont provide</w:t>
      </w:r>
      <w:r w:rsidRPr="00E01A70">
        <w:t xml:space="preserve"> up to $</w:t>
      </w:r>
      <w:r w:rsidR="002167E1" w:rsidRPr="00E01A70">
        <w:t>10</w:t>
      </w:r>
      <w:r w:rsidRPr="00E01A70">
        <w:t xml:space="preserve">,000 in grant funding to Beaumont innovators, allowing entrepreneurial pioneers to advance their groundbreaking ideas </w:t>
      </w:r>
      <w:r w:rsidR="00260134" w:rsidRPr="00E01A70">
        <w:t>toward</w:t>
      </w:r>
      <w:r w:rsidRPr="00E01A70">
        <w:t xml:space="preserve"> reality. The Beaumont</w:t>
      </w:r>
      <w:r w:rsidR="00FE6AFC" w:rsidRPr="00E01A70">
        <w:t xml:space="preserve"> First Step</w:t>
      </w:r>
      <w:r w:rsidRPr="00E01A70">
        <w:t xml:space="preserve"> Innovation Grant Awards program is a competition, and awards will be made </w:t>
      </w:r>
      <w:r w:rsidR="00260134" w:rsidRPr="00E01A70">
        <w:t>based on</w:t>
      </w:r>
      <w:r w:rsidRPr="00E01A70">
        <w:t xml:space="preserve"> the strongest and most potentially viable ideas</w:t>
      </w:r>
      <w:r w:rsidR="00260134" w:rsidRPr="00E01A70">
        <w:t xml:space="preserve"> and</w:t>
      </w:r>
      <w:r w:rsidRPr="00E01A70">
        <w:t xml:space="preserve"> the best presentation. </w:t>
      </w:r>
    </w:p>
    <w:p w14:paraId="0BEE3A0C" w14:textId="77777777" w:rsidR="003529E1" w:rsidRPr="00E01A70" w:rsidRDefault="003529E1" w:rsidP="003529E1">
      <w:pPr>
        <w:pStyle w:val="Default"/>
      </w:pPr>
    </w:p>
    <w:p w14:paraId="0E7B86A6" w14:textId="11480F81" w:rsidR="00E01A70" w:rsidRPr="00E01A70" w:rsidRDefault="003529E1" w:rsidP="00E01A70">
      <w:pPr>
        <w:rPr>
          <w:sz w:val="24"/>
          <w:szCs w:val="24"/>
        </w:rPr>
      </w:pPr>
      <w:r w:rsidRPr="00E01A70">
        <w:rPr>
          <w:sz w:val="24"/>
          <w:szCs w:val="24"/>
        </w:rPr>
        <w:t>An applicant may request up to $10,000 to establish, expand, develop</w:t>
      </w:r>
      <w:r w:rsidR="00260134" w:rsidRPr="00E01A70">
        <w:rPr>
          <w:sz w:val="24"/>
          <w:szCs w:val="24"/>
        </w:rPr>
        <w:t>,</w:t>
      </w:r>
      <w:r w:rsidRPr="00E01A70">
        <w:rPr>
          <w:sz w:val="24"/>
          <w:szCs w:val="24"/>
        </w:rPr>
        <w:t xml:space="preserve"> or advance a product idea. A product idea may be a tangible product or intangible service that has </w:t>
      </w:r>
      <w:r w:rsidR="00260134" w:rsidRPr="00E01A70">
        <w:rPr>
          <w:sz w:val="24"/>
          <w:szCs w:val="24"/>
        </w:rPr>
        <w:t xml:space="preserve">the </w:t>
      </w:r>
      <w:r w:rsidRPr="00E01A70">
        <w:rPr>
          <w:sz w:val="24"/>
          <w:szCs w:val="24"/>
        </w:rPr>
        <w:t>potential to generate local economic development. The Beaumont</w:t>
      </w:r>
      <w:r w:rsidR="00FE6AFC" w:rsidRPr="00E01A70">
        <w:rPr>
          <w:sz w:val="24"/>
          <w:szCs w:val="24"/>
        </w:rPr>
        <w:t xml:space="preserve"> First Step</w:t>
      </w:r>
      <w:r w:rsidRPr="00E01A70">
        <w:rPr>
          <w:sz w:val="24"/>
          <w:szCs w:val="24"/>
        </w:rPr>
        <w:t xml:space="preserve"> Innovation Grant awards are grants, not loans</w:t>
      </w:r>
      <w:r w:rsidR="00260134" w:rsidRPr="00E01A70">
        <w:rPr>
          <w:sz w:val="24"/>
          <w:szCs w:val="24"/>
        </w:rPr>
        <w:t>; they</w:t>
      </w:r>
      <w:r w:rsidRPr="00E01A70">
        <w:rPr>
          <w:sz w:val="24"/>
          <w:szCs w:val="24"/>
        </w:rPr>
        <w:t xml:space="preserve"> do not have to be repaid. </w:t>
      </w:r>
      <w:r w:rsidR="00E01A70" w:rsidRPr="00E01A70">
        <w:rPr>
          <w:sz w:val="24"/>
          <w:szCs w:val="24"/>
        </w:rPr>
        <w:t xml:space="preserve">Allocated funds will be distributed in a “third party” pay manner. The </w:t>
      </w:r>
      <w:r w:rsidR="00E01A70">
        <w:rPr>
          <w:sz w:val="24"/>
          <w:szCs w:val="24"/>
        </w:rPr>
        <w:t xml:space="preserve">Greater </w:t>
      </w:r>
      <w:r w:rsidR="00E01A70" w:rsidRPr="00E01A70">
        <w:rPr>
          <w:sz w:val="24"/>
          <w:szCs w:val="24"/>
        </w:rPr>
        <w:t xml:space="preserve">Beaumont Chamber of Commerce will process and pay for products and services on behalf of the applicant but not to the applicant. No reimbursements will be issued, with no exceptions. </w:t>
      </w:r>
    </w:p>
    <w:p w14:paraId="68AF9DD0" w14:textId="77777777" w:rsidR="00E01A70" w:rsidRDefault="00E01A70" w:rsidP="003529E1">
      <w:pPr>
        <w:pStyle w:val="Default"/>
      </w:pPr>
    </w:p>
    <w:p w14:paraId="4D359AE7" w14:textId="3446307F" w:rsidR="003529E1" w:rsidRPr="00E01A70" w:rsidRDefault="003529E1" w:rsidP="003529E1">
      <w:pPr>
        <w:pStyle w:val="Default"/>
      </w:pPr>
      <w:r w:rsidRPr="00E01A70">
        <w:t>The money can be used as described below</w:t>
      </w:r>
      <w:r w:rsidR="00260134" w:rsidRPr="00E01A70">
        <w:t>,</w:t>
      </w:r>
      <w:r w:rsidRPr="00E01A70">
        <w:t xml:space="preserve"> and the funds will be advanced by the </w:t>
      </w:r>
      <w:r w:rsidR="00FE6AFC" w:rsidRPr="00E01A70">
        <w:t xml:space="preserve">Greater </w:t>
      </w:r>
      <w:r w:rsidRPr="00E01A70">
        <w:t xml:space="preserve">Beaumont Chamber of Commerce as needs and progress dictate. Grants may be used for any of the following: </w:t>
      </w:r>
    </w:p>
    <w:p w14:paraId="1C8460C5" w14:textId="77777777" w:rsidR="003529E1" w:rsidRPr="00E01A70" w:rsidRDefault="003529E1" w:rsidP="003529E1">
      <w:pPr>
        <w:pStyle w:val="Default"/>
      </w:pPr>
    </w:p>
    <w:p w14:paraId="1D8118AC" w14:textId="77777777" w:rsidR="003529E1" w:rsidRPr="00E01A70" w:rsidRDefault="003529E1" w:rsidP="003529E1">
      <w:pPr>
        <w:pStyle w:val="Default"/>
        <w:numPr>
          <w:ilvl w:val="0"/>
          <w:numId w:val="3"/>
        </w:numPr>
      </w:pPr>
      <w:r w:rsidRPr="00E01A70">
        <w:t xml:space="preserve">New product </w:t>
      </w:r>
      <w:proofErr w:type="gramStart"/>
      <w:r w:rsidRPr="00E01A70">
        <w:t>evaluation;</w:t>
      </w:r>
      <w:proofErr w:type="gramEnd"/>
      <w:r w:rsidRPr="00E01A70">
        <w:t xml:space="preserve"> </w:t>
      </w:r>
    </w:p>
    <w:p w14:paraId="7C9C2D50" w14:textId="77777777" w:rsidR="003529E1" w:rsidRPr="00E01A70" w:rsidRDefault="003529E1" w:rsidP="003529E1">
      <w:pPr>
        <w:pStyle w:val="Default"/>
        <w:numPr>
          <w:ilvl w:val="0"/>
          <w:numId w:val="3"/>
        </w:numPr>
      </w:pPr>
      <w:r w:rsidRPr="00E01A70">
        <w:t xml:space="preserve">Assessment of commercial </w:t>
      </w:r>
      <w:proofErr w:type="gramStart"/>
      <w:r w:rsidRPr="00E01A70">
        <w:t>potential;</w:t>
      </w:r>
      <w:proofErr w:type="gramEnd"/>
      <w:r w:rsidRPr="00E01A70">
        <w:t xml:space="preserve"> </w:t>
      </w:r>
    </w:p>
    <w:p w14:paraId="0E834410" w14:textId="77777777" w:rsidR="003529E1" w:rsidRPr="00E01A70" w:rsidRDefault="003529E1" w:rsidP="003529E1">
      <w:pPr>
        <w:pStyle w:val="Default"/>
        <w:numPr>
          <w:ilvl w:val="0"/>
          <w:numId w:val="3"/>
        </w:numPr>
      </w:pPr>
      <w:r w:rsidRPr="00E01A70">
        <w:t xml:space="preserve">Primary or secondary </w:t>
      </w:r>
      <w:proofErr w:type="gramStart"/>
      <w:r w:rsidRPr="00E01A70">
        <w:t>research;</w:t>
      </w:r>
      <w:proofErr w:type="gramEnd"/>
      <w:r w:rsidRPr="00E01A70">
        <w:t xml:space="preserve"> </w:t>
      </w:r>
    </w:p>
    <w:p w14:paraId="5CD6BFCD" w14:textId="77777777" w:rsidR="003529E1" w:rsidRPr="00E01A70" w:rsidRDefault="003529E1" w:rsidP="003529E1">
      <w:pPr>
        <w:pStyle w:val="Default"/>
        <w:numPr>
          <w:ilvl w:val="0"/>
          <w:numId w:val="3"/>
        </w:numPr>
      </w:pPr>
      <w:r w:rsidRPr="00E01A70">
        <w:t xml:space="preserve">Product </w:t>
      </w:r>
      <w:proofErr w:type="gramStart"/>
      <w:r w:rsidRPr="00E01A70">
        <w:t>development;</w:t>
      </w:r>
      <w:proofErr w:type="gramEnd"/>
      <w:r w:rsidRPr="00E01A70">
        <w:t xml:space="preserve"> </w:t>
      </w:r>
    </w:p>
    <w:p w14:paraId="3588F8D6" w14:textId="77777777" w:rsidR="003529E1" w:rsidRPr="00E01A70" w:rsidRDefault="003529E1" w:rsidP="003529E1">
      <w:pPr>
        <w:pStyle w:val="Default"/>
        <w:numPr>
          <w:ilvl w:val="0"/>
          <w:numId w:val="3"/>
        </w:numPr>
      </w:pPr>
      <w:r w:rsidRPr="00E01A70">
        <w:t xml:space="preserve">Performance proofing or </w:t>
      </w:r>
      <w:proofErr w:type="gramStart"/>
      <w:r w:rsidRPr="00E01A70">
        <w:t>testing;</w:t>
      </w:r>
      <w:proofErr w:type="gramEnd"/>
      <w:r w:rsidRPr="00E01A70">
        <w:t xml:space="preserve"> </w:t>
      </w:r>
    </w:p>
    <w:p w14:paraId="62BEE9A7" w14:textId="77777777" w:rsidR="003529E1" w:rsidRPr="00E01A70" w:rsidRDefault="003529E1" w:rsidP="003529E1">
      <w:pPr>
        <w:pStyle w:val="Default"/>
        <w:numPr>
          <w:ilvl w:val="0"/>
          <w:numId w:val="3"/>
        </w:numPr>
      </w:pPr>
      <w:r w:rsidRPr="00E01A70">
        <w:t xml:space="preserve">Test </w:t>
      </w:r>
      <w:proofErr w:type="gramStart"/>
      <w:r w:rsidRPr="00E01A70">
        <w:t>marketing;</w:t>
      </w:r>
      <w:proofErr w:type="gramEnd"/>
      <w:r w:rsidRPr="00E01A70">
        <w:t xml:space="preserve"> </w:t>
      </w:r>
    </w:p>
    <w:p w14:paraId="5116A98C" w14:textId="77777777" w:rsidR="003529E1" w:rsidRPr="00E01A70" w:rsidRDefault="003529E1" w:rsidP="003529E1">
      <w:pPr>
        <w:pStyle w:val="Default"/>
        <w:numPr>
          <w:ilvl w:val="0"/>
          <w:numId w:val="3"/>
        </w:numPr>
      </w:pPr>
      <w:r w:rsidRPr="00E01A70">
        <w:t xml:space="preserve">Patent </w:t>
      </w:r>
      <w:proofErr w:type="gramStart"/>
      <w:r w:rsidRPr="00E01A70">
        <w:t>research;</w:t>
      </w:r>
      <w:proofErr w:type="gramEnd"/>
      <w:r w:rsidRPr="00E01A70">
        <w:t xml:space="preserve"> </w:t>
      </w:r>
    </w:p>
    <w:p w14:paraId="6D733FB1" w14:textId="77777777" w:rsidR="003529E1" w:rsidRPr="00E01A70" w:rsidRDefault="003529E1" w:rsidP="003529E1">
      <w:pPr>
        <w:pStyle w:val="Default"/>
        <w:numPr>
          <w:ilvl w:val="0"/>
          <w:numId w:val="3"/>
        </w:numPr>
      </w:pPr>
      <w:r w:rsidRPr="00E01A70">
        <w:t xml:space="preserve">Intellectual property rights </w:t>
      </w:r>
      <w:proofErr w:type="gramStart"/>
      <w:r w:rsidRPr="00E01A70">
        <w:t>procurement;</w:t>
      </w:r>
      <w:proofErr w:type="gramEnd"/>
    </w:p>
    <w:p w14:paraId="795F4F5A" w14:textId="77777777" w:rsidR="003529E1" w:rsidRPr="00E01A70" w:rsidRDefault="003529E1" w:rsidP="003529E1">
      <w:pPr>
        <w:pStyle w:val="Default"/>
        <w:numPr>
          <w:ilvl w:val="0"/>
          <w:numId w:val="3"/>
        </w:numPr>
      </w:pPr>
      <w:r w:rsidRPr="00E01A70">
        <w:t xml:space="preserve">Concept </w:t>
      </w:r>
      <w:proofErr w:type="gramStart"/>
      <w:r w:rsidRPr="00E01A70">
        <w:t>development;</w:t>
      </w:r>
      <w:proofErr w:type="gramEnd"/>
      <w:r w:rsidRPr="00E01A70">
        <w:t xml:space="preserve"> </w:t>
      </w:r>
    </w:p>
    <w:p w14:paraId="587418D2" w14:textId="77777777" w:rsidR="003529E1" w:rsidRPr="00E01A70" w:rsidRDefault="003529E1" w:rsidP="003529E1">
      <w:pPr>
        <w:pStyle w:val="Default"/>
        <w:numPr>
          <w:ilvl w:val="0"/>
          <w:numId w:val="3"/>
        </w:numPr>
      </w:pPr>
      <w:r w:rsidRPr="00E01A70">
        <w:t>Other activities deemed appropriate by the review committee.</w:t>
      </w:r>
    </w:p>
    <w:p w14:paraId="78E90421" w14:textId="77777777" w:rsidR="003529E1" w:rsidRPr="00E01A70" w:rsidRDefault="003529E1" w:rsidP="003529E1">
      <w:pPr>
        <w:pStyle w:val="Default"/>
      </w:pPr>
    </w:p>
    <w:p w14:paraId="1E507002" w14:textId="07ECC2CA" w:rsidR="003529E1" w:rsidRPr="00E01A70" w:rsidRDefault="003529E1" w:rsidP="003529E1">
      <w:pPr>
        <w:pStyle w:val="Default"/>
      </w:pPr>
      <w:r w:rsidRPr="00E01A70">
        <w:t>The awards are intended to simulate inventors and entrepreneurs soliciting start-up funds from early-stage investors</w:t>
      </w:r>
      <w:r w:rsidR="00FE6AFC" w:rsidRPr="00E01A70">
        <w:t>, angel networks</w:t>
      </w:r>
      <w:r w:rsidR="00E01A70">
        <w:t>,</w:t>
      </w:r>
      <w:r w:rsidR="00FE6AFC" w:rsidRPr="00E01A70">
        <w:t xml:space="preserve"> and venture</w:t>
      </w:r>
      <w:r w:rsidRPr="00E01A70">
        <w:t xml:space="preserve"> capital firms. The </w:t>
      </w:r>
      <w:r w:rsidR="00260134" w:rsidRPr="00E01A70">
        <w:t>judges</w:t>
      </w:r>
      <w:r w:rsidRPr="00E01A70">
        <w:t xml:space="preserve"> function as investors deciding which business </w:t>
      </w:r>
      <w:r w:rsidR="00E01A70" w:rsidRPr="00E01A70">
        <w:t>venture,</w:t>
      </w:r>
      <w:r w:rsidRPr="00E01A70">
        <w:t xml:space="preserve"> they would most likely fund. The quality of the idea, the </w:t>
      </w:r>
      <w:r w:rsidR="00260134" w:rsidRPr="00E01A70">
        <w:t>management team's strength, the project plan's clarity and persuasiveness,</w:t>
      </w:r>
      <w:r w:rsidRPr="00E01A70">
        <w:t xml:space="preserve"> and </w:t>
      </w:r>
      <w:r w:rsidR="00260134" w:rsidRPr="00E01A70">
        <w:t xml:space="preserve">the </w:t>
      </w:r>
      <w:r w:rsidRPr="00E01A70">
        <w:t xml:space="preserve">oral presentation will influence the judges’ decisions. Ultimately, the winning team should present the project </w:t>
      </w:r>
      <w:r w:rsidR="00260134" w:rsidRPr="00E01A70">
        <w:t>to the judges</w:t>
      </w:r>
      <w:r w:rsidR="00FE6AFC" w:rsidRPr="00E01A70">
        <w:t xml:space="preserve"> that</w:t>
      </w:r>
      <w:r w:rsidR="00260134" w:rsidRPr="00E01A70">
        <w:t xml:space="preserve"> would most likely invest money </w:t>
      </w:r>
      <w:proofErr w:type="gramStart"/>
      <w:r w:rsidR="00260134" w:rsidRPr="00E01A70">
        <w:t>in</w:t>
      </w:r>
      <w:proofErr w:type="gramEnd"/>
      <w:r w:rsidRPr="00E01A70">
        <w:t>.</w:t>
      </w:r>
    </w:p>
    <w:p w14:paraId="0EE5C6AF" w14:textId="77777777" w:rsidR="003529E1" w:rsidRPr="00E01A70" w:rsidRDefault="003529E1" w:rsidP="003529E1">
      <w:pPr>
        <w:pStyle w:val="Default"/>
      </w:pPr>
    </w:p>
    <w:p w14:paraId="2003E5C4" w14:textId="6871DC27" w:rsidR="003529E1" w:rsidRDefault="003529E1" w:rsidP="003529E1">
      <w:pPr>
        <w:pStyle w:val="Default"/>
      </w:pPr>
      <w:r w:rsidRPr="00E01A70">
        <w:t xml:space="preserve">The grant process is divided into two (2) phases. The selection round is based on a </w:t>
      </w:r>
      <w:r w:rsidR="00AE366A" w:rsidRPr="00E01A70">
        <w:t>four-page</w:t>
      </w:r>
      <w:r w:rsidRPr="00E01A70">
        <w:t xml:space="preserve"> project summary</w:t>
      </w:r>
      <w:r w:rsidR="00AE366A">
        <w:t>. If selected for the second round, up to a 10-page Idea written plan, and a</w:t>
      </w:r>
      <w:r w:rsidRPr="00E01A70">
        <w:t xml:space="preserve"> presentation round </w:t>
      </w:r>
      <w:r w:rsidR="00AE366A">
        <w:t>with a</w:t>
      </w:r>
      <w:r w:rsidRPr="00E01A70">
        <w:t xml:space="preserve"> 10-minute oral presentation and 10 minutes of </w:t>
      </w:r>
      <w:r w:rsidR="00260134" w:rsidRPr="00E01A70">
        <w:t>questions</w:t>
      </w:r>
      <w:r w:rsidR="00AE366A">
        <w:t xml:space="preserve"> phase</w:t>
      </w:r>
      <w:r w:rsidRPr="00E01A70">
        <w:t>.</w:t>
      </w:r>
    </w:p>
    <w:p w14:paraId="6D0C0684" w14:textId="77777777" w:rsidR="00D95BC5" w:rsidRDefault="00D95BC5" w:rsidP="003529E1">
      <w:pPr>
        <w:pStyle w:val="Default"/>
      </w:pPr>
    </w:p>
    <w:p w14:paraId="4A25E9E6" w14:textId="64DDC921" w:rsidR="00D95BC5" w:rsidRPr="00E01A70" w:rsidRDefault="00D95BC5" w:rsidP="003529E1">
      <w:pPr>
        <w:pStyle w:val="Default"/>
      </w:pPr>
      <w:r>
        <w:t xml:space="preserve">Deadline: </w:t>
      </w:r>
      <w:r w:rsidRPr="00D95BC5">
        <w:rPr>
          <w:b/>
          <w:bCs/>
        </w:rPr>
        <w:t>Friday, July 7, 2023</w:t>
      </w:r>
      <w:r>
        <w:rPr>
          <w:b/>
          <w:bCs/>
        </w:rPr>
        <w:t>,</w:t>
      </w:r>
      <w:r w:rsidRPr="00D95BC5">
        <w:rPr>
          <w:b/>
          <w:bCs/>
        </w:rPr>
        <w:t xml:space="preserve"> 4:00 PM for Executive Summary</w:t>
      </w:r>
      <w:r>
        <w:t xml:space="preserve">. Upload summary at First Step Innovation Grant landing page at: </w:t>
      </w:r>
      <w:r w:rsidRPr="00D95BC5">
        <w:rPr>
          <w:b/>
          <w:bCs/>
        </w:rPr>
        <w:t>bmtcoc.org</w:t>
      </w:r>
    </w:p>
    <w:p w14:paraId="78BA77D9" w14:textId="77777777" w:rsidR="003529E1" w:rsidRPr="00E01A70" w:rsidRDefault="003529E1" w:rsidP="003529E1">
      <w:pPr>
        <w:pStyle w:val="Default"/>
        <w:rPr>
          <w:b/>
        </w:rPr>
      </w:pPr>
    </w:p>
    <w:p w14:paraId="2494AD14" w14:textId="77777777" w:rsidR="003529E1" w:rsidRPr="00E01A70" w:rsidRDefault="003529E1" w:rsidP="003529E1">
      <w:pPr>
        <w:pStyle w:val="Default"/>
        <w:rPr>
          <w:b/>
        </w:rPr>
      </w:pPr>
      <w:r w:rsidRPr="00E01A70">
        <w:rPr>
          <w:b/>
        </w:rPr>
        <w:t>GENERAL INFORMATION</w:t>
      </w:r>
    </w:p>
    <w:p w14:paraId="76C0ABCF" w14:textId="77777777" w:rsidR="003529E1" w:rsidRPr="00E01A70" w:rsidRDefault="003529E1" w:rsidP="003529E1">
      <w:pPr>
        <w:adjustRightInd w:val="0"/>
        <w:rPr>
          <w:color w:val="000000"/>
          <w:sz w:val="24"/>
          <w:szCs w:val="24"/>
        </w:rPr>
      </w:pPr>
    </w:p>
    <w:p w14:paraId="588C1258" w14:textId="77777777" w:rsidR="003529E1" w:rsidRPr="00E01A70" w:rsidRDefault="003529E1" w:rsidP="003529E1">
      <w:pPr>
        <w:numPr>
          <w:ilvl w:val="0"/>
          <w:numId w:val="1"/>
        </w:numPr>
        <w:adjustRightInd w:val="0"/>
        <w:rPr>
          <w:color w:val="000000"/>
          <w:sz w:val="24"/>
          <w:szCs w:val="24"/>
        </w:rPr>
      </w:pPr>
      <w:r w:rsidRPr="00E01A70">
        <w:rPr>
          <w:color w:val="000000"/>
          <w:sz w:val="24"/>
          <w:szCs w:val="24"/>
        </w:rPr>
        <w:t xml:space="preserve">All ideas must be the original work of the entering individual or team. </w:t>
      </w:r>
    </w:p>
    <w:p w14:paraId="10A89469" w14:textId="0ACCA763" w:rsidR="003529E1" w:rsidRPr="00E01A70" w:rsidRDefault="003529E1" w:rsidP="003529E1">
      <w:pPr>
        <w:numPr>
          <w:ilvl w:val="0"/>
          <w:numId w:val="1"/>
        </w:numPr>
        <w:adjustRightInd w:val="0"/>
        <w:rPr>
          <w:color w:val="000000"/>
          <w:sz w:val="24"/>
          <w:szCs w:val="24"/>
        </w:rPr>
      </w:pPr>
      <w:r w:rsidRPr="00E01A70">
        <w:rPr>
          <w:color w:val="000000"/>
          <w:sz w:val="24"/>
          <w:szCs w:val="24"/>
        </w:rPr>
        <w:t xml:space="preserve">A team </w:t>
      </w:r>
      <w:r w:rsidR="00260134" w:rsidRPr="00E01A70">
        <w:rPr>
          <w:color w:val="000000"/>
          <w:sz w:val="24"/>
          <w:szCs w:val="24"/>
        </w:rPr>
        <w:t>comprises</w:t>
      </w:r>
      <w:r w:rsidRPr="00E01A70">
        <w:rPr>
          <w:color w:val="000000"/>
          <w:sz w:val="24"/>
          <w:szCs w:val="24"/>
        </w:rPr>
        <w:t xml:space="preserve"> one leader and up to 2 members. </w:t>
      </w:r>
    </w:p>
    <w:p w14:paraId="2E523CD6" w14:textId="77777777" w:rsidR="003529E1" w:rsidRPr="00E01A70" w:rsidRDefault="003529E1" w:rsidP="003529E1">
      <w:pPr>
        <w:numPr>
          <w:ilvl w:val="0"/>
          <w:numId w:val="1"/>
        </w:numPr>
        <w:adjustRightInd w:val="0"/>
        <w:rPr>
          <w:color w:val="000000"/>
          <w:sz w:val="24"/>
          <w:szCs w:val="24"/>
        </w:rPr>
      </w:pPr>
      <w:r w:rsidRPr="00E01A70">
        <w:rPr>
          <w:color w:val="000000"/>
          <w:sz w:val="24"/>
          <w:szCs w:val="24"/>
        </w:rPr>
        <w:lastRenderedPageBreak/>
        <w:t>Applicant, including any persons named in the application form, may not submit or be a participant in more than one application.</w:t>
      </w:r>
    </w:p>
    <w:p w14:paraId="23F4BC87" w14:textId="637DD804" w:rsidR="003529E1" w:rsidRPr="00E01A70" w:rsidRDefault="003529E1" w:rsidP="003529E1">
      <w:pPr>
        <w:numPr>
          <w:ilvl w:val="0"/>
          <w:numId w:val="1"/>
        </w:numPr>
        <w:adjustRightInd w:val="0"/>
        <w:rPr>
          <w:color w:val="000000"/>
          <w:sz w:val="24"/>
          <w:szCs w:val="24"/>
        </w:rPr>
      </w:pPr>
      <w:r w:rsidRPr="00E01A70">
        <w:rPr>
          <w:color w:val="000000"/>
          <w:sz w:val="24"/>
          <w:szCs w:val="24"/>
        </w:rPr>
        <w:t xml:space="preserve">At least one </w:t>
      </w:r>
      <w:r w:rsidR="00260134" w:rsidRPr="00E01A70">
        <w:rPr>
          <w:color w:val="000000"/>
          <w:sz w:val="24"/>
          <w:szCs w:val="24"/>
        </w:rPr>
        <w:t>team member</w:t>
      </w:r>
      <w:r w:rsidRPr="00E01A70">
        <w:rPr>
          <w:color w:val="000000"/>
          <w:sz w:val="24"/>
          <w:szCs w:val="24"/>
        </w:rPr>
        <w:t xml:space="preserve"> must be a resident of the City of Beaumont. </w:t>
      </w:r>
    </w:p>
    <w:p w14:paraId="0EA127A1" w14:textId="235A3802" w:rsidR="008234E4" w:rsidRPr="00D95BC5" w:rsidRDefault="003529E1" w:rsidP="00E01A70">
      <w:pPr>
        <w:numPr>
          <w:ilvl w:val="0"/>
          <w:numId w:val="1"/>
        </w:numPr>
        <w:adjustRightInd w:val="0"/>
        <w:rPr>
          <w:bCs/>
          <w:sz w:val="24"/>
          <w:szCs w:val="24"/>
        </w:rPr>
      </w:pPr>
      <w:r w:rsidRPr="00E01A70">
        <w:rPr>
          <w:bCs/>
          <w:sz w:val="24"/>
          <w:szCs w:val="24"/>
        </w:rPr>
        <w:t xml:space="preserve">Applications and executive </w:t>
      </w:r>
      <w:r w:rsidR="00260134" w:rsidRPr="00E01A70">
        <w:rPr>
          <w:bCs/>
          <w:sz w:val="24"/>
          <w:szCs w:val="24"/>
        </w:rPr>
        <w:t>summaries</w:t>
      </w:r>
      <w:r w:rsidRPr="00E01A70">
        <w:rPr>
          <w:bCs/>
          <w:sz w:val="24"/>
          <w:szCs w:val="24"/>
        </w:rPr>
        <w:t xml:space="preserve"> may not be sent by mail or facsimile.</w:t>
      </w:r>
    </w:p>
    <w:p w14:paraId="0BD3FEA6" w14:textId="0FCF8B25" w:rsidR="003529E1" w:rsidRPr="00E01A70" w:rsidRDefault="003529E1" w:rsidP="003529E1">
      <w:pPr>
        <w:numPr>
          <w:ilvl w:val="0"/>
          <w:numId w:val="1"/>
        </w:numPr>
        <w:adjustRightInd w:val="0"/>
        <w:rPr>
          <w:color w:val="000000"/>
          <w:sz w:val="24"/>
          <w:szCs w:val="24"/>
        </w:rPr>
      </w:pPr>
      <w:r w:rsidRPr="00E01A70">
        <w:rPr>
          <w:color w:val="000000"/>
          <w:sz w:val="24"/>
          <w:szCs w:val="24"/>
        </w:rPr>
        <w:t xml:space="preserve">The Beaumont </w:t>
      </w:r>
      <w:r w:rsidR="00FE6AFC" w:rsidRPr="00E01A70">
        <w:rPr>
          <w:color w:val="000000"/>
          <w:sz w:val="24"/>
          <w:szCs w:val="24"/>
        </w:rPr>
        <w:t xml:space="preserve">First Step </w:t>
      </w:r>
      <w:r w:rsidRPr="00E01A70">
        <w:rPr>
          <w:color w:val="000000"/>
          <w:sz w:val="24"/>
          <w:szCs w:val="24"/>
        </w:rPr>
        <w:t>Innovation Grant Awards judging panel and its administrator have the sole right to alter, amend, or supplement at any time and from time to time the rules, regulations, terms</w:t>
      </w:r>
      <w:r w:rsidR="00260134" w:rsidRPr="00E01A70">
        <w:rPr>
          <w:color w:val="000000"/>
          <w:sz w:val="24"/>
          <w:szCs w:val="24"/>
        </w:rPr>
        <w:t>,</w:t>
      </w:r>
      <w:r w:rsidRPr="00E01A70">
        <w:rPr>
          <w:color w:val="000000"/>
          <w:sz w:val="24"/>
          <w:szCs w:val="24"/>
        </w:rPr>
        <w:t xml:space="preserve"> and conditions regarding the Beaumont Innovation Grant Awards.</w:t>
      </w:r>
    </w:p>
    <w:p w14:paraId="5EDCE6F7" w14:textId="5BFEBEF0" w:rsidR="003529E1" w:rsidRPr="00E01A70" w:rsidRDefault="003529E1" w:rsidP="003529E1">
      <w:pPr>
        <w:numPr>
          <w:ilvl w:val="0"/>
          <w:numId w:val="1"/>
        </w:numPr>
        <w:adjustRightInd w:val="0"/>
        <w:rPr>
          <w:color w:val="000000"/>
          <w:sz w:val="24"/>
          <w:szCs w:val="24"/>
        </w:rPr>
      </w:pPr>
      <w:r w:rsidRPr="00E01A70">
        <w:rPr>
          <w:color w:val="000000"/>
          <w:sz w:val="24"/>
          <w:szCs w:val="24"/>
        </w:rPr>
        <w:t xml:space="preserve">All decisions regarding the Beaumont </w:t>
      </w:r>
      <w:r w:rsidR="00FE6AFC" w:rsidRPr="00E01A70">
        <w:rPr>
          <w:color w:val="000000"/>
          <w:sz w:val="24"/>
          <w:szCs w:val="24"/>
        </w:rPr>
        <w:t xml:space="preserve">First Step </w:t>
      </w:r>
      <w:r w:rsidRPr="00E01A70">
        <w:rPr>
          <w:color w:val="000000"/>
          <w:sz w:val="24"/>
          <w:szCs w:val="24"/>
        </w:rPr>
        <w:t>Innovation Grant Awards, including the selection of the recipients, are at the sole discretion and judgment of the Beaumont Innovation Grant Awards judges</w:t>
      </w:r>
      <w:r w:rsidR="00260134" w:rsidRPr="00E01A70">
        <w:rPr>
          <w:color w:val="000000"/>
          <w:sz w:val="24"/>
          <w:szCs w:val="24"/>
        </w:rPr>
        <w:t>,</w:t>
      </w:r>
      <w:r w:rsidRPr="00E01A70">
        <w:rPr>
          <w:color w:val="000000"/>
          <w:sz w:val="24"/>
          <w:szCs w:val="24"/>
        </w:rPr>
        <w:t xml:space="preserve"> whose decisions in each case are final and may not be appealed. </w:t>
      </w:r>
    </w:p>
    <w:p w14:paraId="5B958891" w14:textId="4817D2CF" w:rsidR="003529E1" w:rsidRPr="00E01A70" w:rsidRDefault="003529E1" w:rsidP="003529E1">
      <w:pPr>
        <w:numPr>
          <w:ilvl w:val="0"/>
          <w:numId w:val="1"/>
        </w:numPr>
        <w:adjustRightInd w:val="0"/>
        <w:rPr>
          <w:color w:val="000000"/>
          <w:sz w:val="24"/>
          <w:szCs w:val="24"/>
        </w:rPr>
      </w:pPr>
      <w:r w:rsidRPr="00E01A70">
        <w:rPr>
          <w:color w:val="000000"/>
          <w:sz w:val="24"/>
          <w:szCs w:val="24"/>
        </w:rPr>
        <w:t>Each contestant shall release and hold harmless the Beaumont</w:t>
      </w:r>
      <w:r w:rsidR="00FE6AFC" w:rsidRPr="00E01A70">
        <w:rPr>
          <w:color w:val="000000"/>
          <w:sz w:val="24"/>
          <w:szCs w:val="24"/>
        </w:rPr>
        <w:t xml:space="preserve"> First Step</w:t>
      </w:r>
      <w:r w:rsidRPr="00E01A70">
        <w:rPr>
          <w:color w:val="000000"/>
          <w:sz w:val="24"/>
          <w:szCs w:val="24"/>
        </w:rPr>
        <w:t xml:space="preserve"> Innovation Grant Awards, its Administrator, Selection Committee, Participants, and all others associated with or assisting with the Beaumont </w:t>
      </w:r>
      <w:r w:rsidR="00FE6AFC" w:rsidRPr="00E01A70">
        <w:rPr>
          <w:color w:val="000000"/>
          <w:sz w:val="24"/>
          <w:szCs w:val="24"/>
        </w:rPr>
        <w:t xml:space="preserve">First Step </w:t>
      </w:r>
      <w:r w:rsidRPr="00E01A70">
        <w:rPr>
          <w:color w:val="000000"/>
          <w:sz w:val="24"/>
          <w:szCs w:val="24"/>
        </w:rPr>
        <w:t xml:space="preserve">Innovation Grant Awards from </w:t>
      </w:r>
      <w:r w:rsidR="00260134" w:rsidRPr="00E01A70">
        <w:rPr>
          <w:color w:val="000000"/>
          <w:sz w:val="24"/>
          <w:szCs w:val="24"/>
        </w:rPr>
        <w:t>any</w:t>
      </w:r>
      <w:r w:rsidRPr="00E01A70">
        <w:rPr>
          <w:color w:val="000000"/>
          <w:sz w:val="24"/>
          <w:szCs w:val="24"/>
        </w:rPr>
        <w:t xml:space="preserve"> matters regarding the Beaumont Innovation Grant Awards.</w:t>
      </w:r>
    </w:p>
    <w:p w14:paraId="12A4FFAA" w14:textId="67805160" w:rsidR="003529E1" w:rsidRPr="00E01A70" w:rsidRDefault="003529E1" w:rsidP="003529E1">
      <w:pPr>
        <w:numPr>
          <w:ilvl w:val="0"/>
          <w:numId w:val="1"/>
        </w:numPr>
        <w:adjustRightInd w:val="0"/>
        <w:rPr>
          <w:color w:val="000000"/>
          <w:sz w:val="24"/>
          <w:szCs w:val="24"/>
        </w:rPr>
      </w:pPr>
      <w:r w:rsidRPr="00E01A70">
        <w:rPr>
          <w:color w:val="000000"/>
          <w:sz w:val="24"/>
          <w:szCs w:val="24"/>
        </w:rPr>
        <w:t xml:space="preserve">Each team must authorize the </w:t>
      </w:r>
      <w:r w:rsidR="00260134" w:rsidRPr="00E01A70">
        <w:rPr>
          <w:color w:val="000000"/>
          <w:sz w:val="24"/>
          <w:szCs w:val="24"/>
        </w:rPr>
        <w:t xml:space="preserve">Greater </w:t>
      </w:r>
      <w:r w:rsidRPr="00E01A70">
        <w:rPr>
          <w:color w:val="000000"/>
          <w:sz w:val="24"/>
          <w:szCs w:val="24"/>
        </w:rPr>
        <w:t xml:space="preserve">Beaumont Chamber of Commerce to conduct a credit check report and background check of the team’s leader. </w:t>
      </w:r>
      <w:r w:rsidR="00260134" w:rsidRPr="00E01A70">
        <w:rPr>
          <w:color w:val="000000"/>
          <w:sz w:val="24"/>
          <w:szCs w:val="24"/>
        </w:rPr>
        <w:t>The entire selection committee will not review the credit report and background check</w:t>
      </w:r>
      <w:r w:rsidRPr="00E01A70">
        <w:rPr>
          <w:color w:val="000000"/>
          <w:sz w:val="24"/>
          <w:szCs w:val="24"/>
        </w:rPr>
        <w:t>.</w:t>
      </w:r>
    </w:p>
    <w:p w14:paraId="5EF0E031" w14:textId="269FB605" w:rsidR="003529E1" w:rsidRPr="00E01A70" w:rsidRDefault="003529E1" w:rsidP="003529E1">
      <w:pPr>
        <w:numPr>
          <w:ilvl w:val="0"/>
          <w:numId w:val="1"/>
        </w:numPr>
        <w:adjustRightInd w:val="0"/>
        <w:rPr>
          <w:color w:val="000000"/>
          <w:sz w:val="24"/>
          <w:szCs w:val="24"/>
        </w:rPr>
      </w:pPr>
      <w:r w:rsidRPr="00E01A70">
        <w:rPr>
          <w:color w:val="000000"/>
          <w:sz w:val="24"/>
          <w:szCs w:val="24"/>
        </w:rPr>
        <w:t>If there are no acceptable projects, the Beaumont</w:t>
      </w:r>
      <w:r w:rsidR="00FE6AFC" w:rsidRPr="00E01A70">
        <w:rPr>
          <w:color w:val="000000"/>
          <w:sz w:val="24"/>
          <w:szCs w:val="24"/>
        </w:rPr>
        <w:t xml:space="preserve"> First Step</w:t>
      </w:r>
      <w:r w:rsidRPr="00E01A70">
        <w:rPr>
          <w:color w:val="000000"/>
          <w:sz w:val="24"/>
          <w:szCs w:val="24"/>
        </w:rPr>
        <w:t xml:space="preserve"> Innovation Grant Awards judging panel</w:t>
      </w:r>
      <w:r w:rsidR="00260134" w:rsidRPr="00E01A70">
        <w:rPr>
          <w:color w:val="000000"/>
          <w:sz w:val="24"/>
          <w:szCs w:val="24"/>
        </w:rPr>
        <w:t>,</w:t>
      </w:r>
      <w:r w:rsidRPr="00E01A70">
        <w:rPr>
          <w:color w:val="000000"/>
          <w:sz w:val="24"/>
          <w:szCs w:val="24"/>
        </w:rPr>
        <w:t xml:space="preserve"> in its sole discretion</w:t>
      </w:r>
      <w:r w:rsidR="00260134" w:rsidRPr="00E01A70">
        <w:rPr>
          <w:color w:val="000000"/>
          <w:sz w:val="24"/>
          <w:szCs w:val="24"/>
        </w:rPr>
        <w:t>,</w:t>
      </w:r>
      <w:r w:rsidRPr="00E01A70">
        <w:rPr>
          <w:color w:val="000000"/>
          <w:sz w:val="24"/>
          <w:szCs w:val="24"/>
        </w:rPr>
        <w:t xml:space="preserve"> reserves the right to declare no recipient and </w:t>
      </w:r>
      <w:r w:rsidR="00260134" w:rsidRPr="00E01A70">
        <w:rPr>
          <w:color w:val="000000"/>
          <w:sz w:val="24"/>
          <w:szCs w:val="24"/>
        </w:rPr>
        <w:t>not to award the award to any contestant</w:t>
      </w:r>
      <w:r w:rsidRPr="00E01A70">
        <w:rPr>
          <w:color w:val="000000"/>
          <w:sz w:val="24"/>
          <w:szCs w:val="24"/>
        </w:rPr>
        <w:t>.</w:t>
      </w:r>
    </w:p>
    <w:p w14:paraId="59D5A3EC" w14:textId="77777777" w:rsidR="003529E1" w:rsidRPr="00E01A70" w:rsidRDefault="003529E1" w:rsidP="003529E1">
      <w:pPr>
        <w:pStyle w:val="Default"/>
        <w:numPr>
          <w:ilvl w:val="0"/>
          <w:numId w:val="1"/>
        </w:numPr>
      </w:pPr>
      <w:r w:rsidRPr="00E01A70">
        <w:t>If a business is created, it must be located or planned to be located in the City of Beaumont.</w:t>
      </w:r>
    </w:p>
    <w:p w14:paraId="73FE72B1" w14:textId="6ED30BE2" w:rsidR="003529E1" w:rsidRPr="00E01A70" w:rsidRDefault="003529E1" w:rsidP="003529E1">
      <w:pPr>
        <w:pStyle w:val="Default"/>
        <w:numPr>
          <w:ilvl w:val="0"/>
          <w:numId w:val="1"/>
        </w:numPr>
      </w:pPr>
      <w:r w:rsidRPr="00E01A70">
        <w:t xml:space="preserve"> Applicants convicted of a felony or a Class A or B misdemeanor in the last ten years are not eligible </w:t>
      </w:r>
      <w:r w:rsidR="00260134" w:rsidRPr="00E01A70">
        <w:t>for</w:t>
      </w:r>
      <w:r w:rsidRPr="00E01A70">
        <w:t xml:space="preserve"> awards.</w:t>
      </w:r>
    </w:p>
    <w:p w14:paraId="0382E7F7" w14:textId="77777777" w:rsidR="003529E1" w:rsidRPr="00E01A70" w:rsidRDefault="003529E1" w:rsidP="003529E1">
      <w:pPr>
        <w:pStyle w:val="Default"/>
        <w:numPr>
          <w:ilvl w:val="0"/>
          <w:numId w:val="1"/>
        </w:numPr>
      </w:pPr>
      <w:r w:rsidRPr="00E01A70">
        <w:t>The team leader must have an acceptable credit rating.</w:t>
      </w:r>
    </w:p>
    <w:p w14:paraId="5009A55A" w14:textId="77777777" w:rsidR="003529E1" w:rsidRPr="00E01A70" w:rsidRDefault="003529E1" w:rsidP="003529E1">
      <w:pPr>
        <w:pStyle w:val="Default"/>
        <w:numPr>
          <w:ilvl w:val="0"/>
          <w:numId w:val="1"/>
        </w:numPr>
      </w:pPr>
      <w:r w:rsidRPr="00E01A70">
        <w:t>All entrants must be 18 years or older.</w:t>
      </w:r>
    </w:p>
    <w:p w14:paraId="703E68E4" w14:textId="77777777" w:rsidR="003529E1" w:rsidRDefault="003529E1" w:rsidP="003529E1">
      <w:pPr>
        <w:pStyle w:val="Default"/>
        <w:numPr>
          <w:ilvl w:val="0"/>
          <w:numId w:val="1"/>
        </w:numPr>
      </w:pPr>
      <w:r w:rsidRPr="00E01A70">
        <w:t>All participants must have a prototype.</w:t>
      </w:r>
    </w:p>
    <w:p w14:paraId="275F9D33" w14:textId="27F65115" w:rsidR="00A45A86" w:rsidRPr="00A45A86" w:rsidRDefault="00A45A86" w:rsidP="00A45A86">
      <w:pPr>
        <w:numPr>
          <w:ilvl w:val="0"/>
          <w:numId w:val="1"/>
        </w:numPr>
        <w:autoSpaceDE/>
        <w:autoSpaceDN/>
        <w:spacing w:line="276" w:lineRule="auto"/>
        <w:rPr>
          <w:sz w:val="24"/>
          <w:szCs w:val="24"/>
        </w:rPr>
      </w:pPr>
      <w:bookmarkStart w:id="0" w:name="_Hlk134256129"/>
      <w:r w:rsidRPr="00F2463C">
        <w:rPr>
          <w:sz w:val="24"/>
          <w:szCs w:val="24"/>
        </w:rPr>
        <w:t xml:space="preserve">The following businesses </w:t>
      </w:r>
      <w:r w:rsidRPr="00F2463C">
        <w:rPr>
          <w:sz w:val="24"/>
          <w:szCs w:val="24"/>
          <w:u w:val="single"/>
        </w:rPr>
        <w:t>are not considered eligible</w:t>
      </w:r>
      <w:r w:rsidRPr="00F2463C">
        <w:rPr>
          <w:sz w:val="24"/>
          <w:szCs w:val="24"/>
        </w:rPr>
        <w:t xml:space="preserve"> for the competition: tobacco production, hard liquor production, casinos or other gambling ventures, fur production, currency speculation, securities investment, speculative industries, adult entertainment-related industries, real estate syndications, tax shelters, licensing agreements, or other arrangements for distribution in a different geographical area, relocations, and multilevel marketing ventures.  Also excluded from the competition are busines</w:t>
      </w:r>
      <w:r w:rsidR="0050704D">
        <w:rPr>
          <w:sz w:val="24"/>
          <w:szCs w:val="24"/>
        </w:rPr>
        <w:t>s ideas</w:t>
      </w:r>
      <w:r w:rsidRPr="00F2463C">
        <w:rPr>
          <w:sz w:val="24"/>
          <w:szCs w:val="24"/>
        </w:rPr>
        <w:t xml:space="preserve"> operated by, owned by (partially or in whole), or managed by any member of the judging panel and any business</w:t>
      </w:r>
      <w:r w:rsidR="0050704D">
        <w:rPr>
          <w:sz w:val="24"/>
          <w:szCs w:val="24"/>
        </w:rPr>
        <w:t xml:space="preserve"> idea</w:t>
      </w:r>
      <w:r w:rsidR="00FE2E80">
        <w:rPr>
          <w:sz w:val="24"/>
          <w:szCs w:val="24"/>
        </w:rPr>
        <w:t>s</w:t>
      </w:r>
      <w:r w:rsidRPr="00F2463C">
        <w:rPr>
          <w:sz w:val="24"/>
          <w:szCs w:val="24"/>
        </w:rPr>
        <w:t xml:space="preserve"> operated by, owned by (partly or in whole), or controlled by any member of the Beaumont Chamber of Commerce staff, board or directors, and any relatives, such as family members and spouses, of such persons. In addition, the administrator and panel of judges may exclude other ventures at their discretion.</w:t>
      </w:r>
      <w:bookmarkEnd w:id="0"/>
    </w:p>
    <w:p w14:paraId="577EB06D" w14:textId="77777777" w:rsidR="00260134" w:rsidRPr="00E01A70" w:rsidRDefault="00260134" w:rsidP="003529E1">
      <w:pPr>
        <w:adjustRightInd w:val="0"/>
        <w:rPr>
          <w:b/>
          <w:bCs/>
          <w:sz w:val="24"/>
          <w:szCs w:val="24"/>
        </w:rPr>
      </w:pPr>
    </w:p>
    <w:p w14:paraId="47F8649D" w14:textId="3C064480" w:rsidR="003529E1" w:rsidRPr="00E01A70" w:rsidRDefault="003529E1" w:rsidP="003529E1">
      <w:pPr>
        <w:adjustRightInd w:val="0"/>
        <w:rPr>
          <w:b/>
          <w:bCs/>
          <w:sz w:val="24"/>
          <w:szCs w:val="24"/>
        </w:rPr>
      </w:pPr>
      <w:r w:rsidRPr="00E01A70">
        <w:rPr>
          <w:b/>
          <w:bCs/>
          <w:sz w:val="24"/>
          <w:szCs w:val="24"/>
        </w:rPr>
        <w:t>PROJECT SUMMARY GUIDELINES</w:t>
      </w:r>
    </w:p>
    <w:p w14:paraId="1F38C5E3" w14:textId="77777777" w:rsidR="003529E1" w:rsidRPr="00E01A70" w:rsidRDefault="003529E1" w:rsidP="003529E1">
      <w:pPr>
        <w:adjustRightInd w:val="0"/>
        <w:rPr>
          <w:bCs/>
          <w:sz w:val="24"/>
          <w:szCs w:val="24"/>
        </w:rPr>
      </w:pPr>
    </w:p>
    <w:p w14:paraId="600C49B0" w14:textId="3F94BF9D" w:rsidR="003529E1" w:rsidRPr="00E01A70" w:rsidRDefault="003529E1" w:rsidP="003529E1">
      <w:pPr>
        <w:adjustRightInd w:val="0"/>
        <w:rPr>
          <w:bCs/>
          <w:sz w:val="24"/>
          <w:szCs w:val="24"/>
        </w:rPr>
      </w:pPr>
      <w:r w:rsidRPr="00E01A70">
        <w:rPr>
          <w:bCs/>
          <w:sz w:val="24"/>
          <w:szCs w:val="24"/>
        </w:rPr>
        <w:t xml:space="preserve">The project summary must be </w:t>
      </w:r>
      <w:r w:rsidRPr="00E01A70">
        <w:rPr>
          <w:b/>
          <w:bCs/>
          <w:sz w:val="24"/>
          <w:szCs w:val="24"/>
        </w:rPr>
        <w:t>limited to 4 pages</w:t>
      </w:r>
      <w:r w:rsidRPr="00E01A70">
        <w:rPr>
          <w:bCs/>
          <w:sz w:val="24"/>
          <w:szCs w:val="24"/>
        </w:rPr>
        <w:t xml:space="preserve"> of typed text</w:t>
      </w:r>
      <w:r w:rsidR="00260134" w:rsidRPr="00E01A70">
        <w:rPr>
          <w:bCs/>
          <w:sz w:val="24"/>
          <w:szCs w:val="24"/>
        </w:rPr>
        <w:t>,</w:t>
      </w:r>
      <w:r w:rsidRPr="00E01A70">
        <w:rPr>
          <w:bCs/>
          <w:sz w:val="24"/>
          <w:szCs w:val="24"/>
        </w:rPr>
        <w:t xml:space="preserve"> double-spaced with a minimum </w:t>
      </w:r>
      <w:r w:rsidR="00260134" w:rsidRPr="00E01A70">
        <w:rPr>
          <w:bCs/>
          <w:sz w:val="24"/>
          <w:szCs w:val="24"/>
        </w:rPr>
        <w:t xml:space="preserve">of </w:t>
      </w:r>
      <w:r w:rsidRPr="00E01A70">
        <w:rPr>
          <w:bCs/>
          <w:sz w:val="24"/>
          <w:szCs w:val="24"/>
        </w:rPr>
        <w:t xml:space="preserve">12 </w:t>
      </w:r>
      <w:proofErr w:type="gramStart"/>
      <w:r w:rsidRPr="00E01A70">
        <w:rPr>
          <w:bCs/>
          <w:sz w:val="24"/>
          <w:szCs w:val="24"/>
        </w:rPr>
        <w:t>font</w:t>
      </w:r>
      <w:proofErr w:type="gramEnd"/>
      <w:r w:rsidRPr="00E01A70">
        <w:rPr>
          <w:bCs/>
          <w:sz w:val="24"/>
          <w:szCs w:val="24"/>
        </w:rPr>
        <w:t xml:space="preserve"> using Arial type and 1” margins on all sides, plus a cover page. The cover page is NOT included in the </w:t>
      </w:r>
      <w:r w:rsidR="00260134" w:rsidRPr="00E01A70">
        <w:rPr>
          <w:bCs/>
          <w:sz w:val="24"/>
          <w:szCs w:val="24"/>
        </w:rPr>
        <w:t>four</w:t>
      </w:r>
      <w:r w:rsidRPr="00E01A70">
        <w:rPr>
          <w:bCs/>
          <w:sz w:val="24"/>
          <w:szCs w:val="24"/>
        </w:rPr>
        <w:t xml:space="preserve"> pages. </w:t>
      </w:r>
    </w:p>
    <w:p w14:paraId="5273D5EE" w14:textId="77777777" w:rsidR="003529E1" w:rsidRPr="00E01A70" w:rsidRDefault="003529E1" w:rsidP="003529E1">
      <w:pPr>
        <w:adjustRightInd w:val="0"/>
        <w:rPr>
          <w:bCs/>
          <w:sz w:val="24"/>
          <w:szCs w:val="24"/>
        </w:rPr>
      </w:pPr>
    </w:p>
    <w:p w14:paraId="40E2E201" w14:textId="77777777" w:rsidR="003529E1" w:rsidRPr="00E01A70" w:rsidRDefault="003529E1" w:rsidP="003529E1">
      <w:pPr>
        <w:adjustRightInd w:val="0"/>
        <w:rPr>
          <w:bCs/>
          <w:sz w:val="24"/>
          <w:szCs w:val="24"/>
        </w:rPr>
      </w:pPr>
      <w:r w:rsidRPr="00E01A70">
        <w:rPr>
          <w:bCs/>
          <w:sz w:val="24"/>
          <w:szCs w:val="24"/>
        </w:rPr>
        <w:t xml:space="preserve">The </w:t>
      </w:r>
      <w:r w:rsidRPr="00E01A70">
        <w:rPr>
          <w:b/>
          <w:bCs/>
          <w:sz w:val="24"/>
          <w:szCs w:val="24"/>
        </w:rPr>
        <w:t>Project Summary</w:t>
      </w:r>
      <w:r w:rsidRPr="00E01A70">
        <w:rPr>
          <w:bCs/>
          <w:sz w:val="24"/>
          <w:szCs w:val="24"/>
        </w:rPr>
        <w:t xml:space="preserve"> will be judged using the following criteria:</w:t>
      </w:r>
    </w:p>
    <w:p w14:paraId="5B051255" w14:textId="77777777" w:rsidR="003529E1" w:rsidRPr="00E01A70" w:rsidRDefault="003529E1" w:rsidP="003529E1">
      <w:pPr>
        <w:adjustRightInd w:val="0"/>
        <w:rPr>
          <w:bCs/>
          <w:sz w:val="24"/>
          <w:szCs w:val="24"/>
        </w:rPr>
      </w:pPr>
    </w:p>
    <w:p w14:paraId="6C9D3C24" w14:textId="77777777" w:rsidR="003529E1" w:rsidRPr="00E01A70" w:rsidRDefault="003529E1" w:rsidP="003529E1">
      <w:pPr>
        <w:numPr>
          <w:ilvl w:val="0"/>
          <w:numId w:val="7"/>
        </w:numPr>
        <w:adjustRightInd w:val="0"/>
        <w:rPr>
          <w:b/>
          <w:bCs/>
          <w:sz w:val="24"/>
          <w:szCs w:val="24"/>
        </w:rPr>
      </w:pPr>
      <w:r w:rsidRPr="00E01A70">
        <w:rPr>
          <w:b/>
          <w:bCs/>
          <w:sz w:val="24"/>
          <w:szCs w:val="24"/>
        </w:rPr>
        <w:t>The Product/Service</w:t>
      </w:r>
      <w:r w:rsidRPr="00E01A70">
        <w:rPr>
          <w:b/>
          <w:bCs/>
          <w:sz w:val="24"/>
          <w:szCs w:val="24"/>
        </w:rPr>
        <w:tab/>
      </w:r>
      <w:r w:rsidRPr="00E01A70">
        <w:rPr>
          <w:b/>
          <w:bCs/>
          <w:sz w:val="24"/>
          <w:szCs w:val="24"/>
        </w:rPr>
        <w:tab/>
      </w:r>
      <w:r w:rsidRPr="00E01A70">
        <w:rPr>
          <w:b/>
          <w:bCs/>
          <w:sz w:val="24"/>
          <w:szCs w:val="24"/>
        </w:rPr>
        <w:tab/>
      </w:r>
      <w:bookmarkStart w:id="1" w:name="OLE_LINK1"/>
      <w:bookmarkStart w:id="2" w:name="OLE_LINK2"/>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t>(Score: 20 points)</w:t>
      </w:r>
      <w:bookmarkEnd w:id="1"/>
      <w:bookmarkEnd w:id="2"/>
      <w:r w:rsidRPr="00E01A70">
        <w:rPr>
          <w:b/>
          <w:bCs/>
          <w:sz w:val="24"/>
          <w:szCs w:val="24"/>
        </w:rPr>
        <w:tab/>
      </w:r>
    </w:p>
    <w:p w14:paraId="484E7953" w14:textId="77777777" w:rsidR="003529E1" w:rsidRPr="00E01A70" w:rsidRDefault="003529E1" w:rsidP="00D95BC5">
      <w:pPr>
        <w:adjustRightInd w:val="0"/>
        <w:ind w:firstLine="360"/>
        <w:rPr>
          <w:bCs/>
          <w:sz w:val="24"/>
          <w:szCs w:val="24"/>
        </w:rPr>
      </w:pPr>
      <w:r w:rsidRPr="00E01A70">
        <w:rPr>
          <w:bCs/>
          <w:sz w:val="24"/>
          <w:szCs w:val="24"/>
        </w:rPr>
        <w:t xml:space="preserve">This section should focus on the following areas: </w:t>
      </w:r>
    </w:p>
    <w:p w14:paraId="05914969" w14:textId="77777777" w:rsidR="003529E1" w:rsidRPr="00E01A70" w:rsidRDefault="003529E1" w:rsidP="003529E1">
      <w:pPr>
        <w:numPr>
          <w:ilvl w:val="0"/>
          <w:numId w:val="9"/>
        </w:numPr>
        <w:adjustRightInd w:val="0"/>
        <w:rPr>
          <w:bCs/>
          <w:sz w:val="24"/>
          <w:szCs w:val="24"/>
        </w:rPr>
      </w:pPr>
      <w:r w:rsidRPr="00E01A70">
        <w:rPr>
          <w:bCs/>
          <w:sz w:val="24"/>
          <w:szCs w:val="24"/>
        </w:rPr>
        <w:t xml:space="preserve">Describes product/service in plain </w:t>
      </w:r>
      <w:proofErr w:type="gramStart"/>
      <w:r w:rsidRPr="00E01A70">
        <w:rPr>
          <w:bCs/>
          <w:sz w:val="24"/>
          <w:szCs w:val="24"/>
        </w:rPr>
        <w:t>language</w:t>
      </w:r>
      <w:proofErr w:type="gramEnd"/>
    </w:p>
    <w:p w14:paraId="31B9F5F8" w14:textId="77777777" w:rsidR="003529E1" w:rsidRPr="00E01A70" w:rsidRDefault="003529E1" w:rsidP="003529E1">
      <w:pPr>
        <w:numPr>
          <w:ilvl w:val="0"/>
          <w:numId w:val="4"/>
        </w:numPr>
        <w:adjustRightInd w:val="0"/>
        <w:ind w:left="1080"/>
        <w:rPr>
          <w:bCs/>
          <w:sz w:val="24"/>
          <w:szCs w:val="24"/>
        </w:rPr>
      </w:pPr>
      <w:r w:rsidRPr="00E01A70">
        <w:rPr>
          <w:bCs/>
          <w:sz w:val="24"/>
          <w:szCs w:val="24"/>
        </w:rPr>
        <w:t xml:space="preserve">Provides evidence that the product/service is technically </w:t>
      </w:r>
      <w:proofErr w:type="gramStart"/>
      <w:r w:rsidRPr="00E01A70">
        <w:rPr>
          <w:bCs/>
          <w:sz w:val="24"/>
          <w:szCs w:val="24"/>
        </w:rPr>
        <w:t>feasible</w:t>
      </w:r>
      <w:proofErr w:type="gramEnd"/>
    </w:p>
    <w:p w14:paraId="461E071B" w14:textId="77777777" w:rsidR="003529E1" w:rsidRPr="00E01A70" w:rsidRDefault="003529E1" w:rsidP="003529E1">
      <w:pPr>
        <w:numPr>
          <w:ilvl w:val="0"/>
          <w:numId w:val="4"/>
        </w:numPr>
        <w:adjustRightInd w:val="0"/>
        <w:ind w:left="1080"/>
        <w:rPr>
          <w:bCs/>
          <w:sz w:val="24"/>
          <w:szCs w:val="24"/>
        </w:rPr>
      </w:pPr>
      <w:r w:rsidRPr="00E01A70">
        <w:rPr>
          <w:bCs/>
          <w:sz w:val="24"/>
          <w:szCs w:val="24"/>
        </w:rPr>
        <w:t xml:space="preserve">Identifies unique features and </w:t>
      </w:r>
      <w:proofErr w:type="gramStart"/>
      <w:r w:rsidRPr="00E01A70">
        <w:rPr>
          <w:bCs/>
          <w:sz w:val="24"/>
          <w:szCs w:val="24"/>
        </w:rPr>
        <w:t>benefits</w:t>
      </w:r>
      <w:proofErr w:type="gramEnd"/>
    </w:p>
    <w:p w14:paraId="090372C0" w14:textId="77777777" w:rsidR="003529E1" w:rsidRPr="00E01A70" w:rsidRDefault="003529E1" w:rsidP="003529E1">
      <w:pPr>
        <w:numPr>
          <w:ilvl w:val="0"/>
          <w:numId w:val="4"/>
        </w:numPr>
        <w:adjustRightInd w:val="0"/>
        <w:ind w:left="1080"/>
        <w:rPr>
          <w:bCs/>
          <w:sz w:val="24"/>
          <w:szCs w:val="24"/>
        </w:rPr>
      </w:pPr>
      <w:r w:rsidRPr="00E01A70">
        <w:rPr>
          <w:bCs/>
          <w:sz w:val="24"/>
          <w:szCs w:val="24"/>
        </w:rPr>
        <w:t xml:space="preserve">Identifies product/service liabilities and potential </w:t>
      </w:r>
      <w:proofErr w:type="gramStart"/>
      <w:r w:rsidRPr="00E01A70">
        <w:rPr>
          <w:bCs/>
          <w:sz w:val="24"/>
          <w:szCs w:val="24"/>
        </w:rPr>
        <w:t>solutions</w:t>
      </w:r>
      <w:proofErr w:type="gramEnd"/>
      <w:r w:rsidRPr="00E01A70">
        <w:rPr>
          <w:bCs/>
          <w:sz w:val="24"/>
          <w:szCs w:val="24"/>
        </w:rPr>
        <w:t xml:space="preserve"> </w:t>
      </w:r>
    </w:p>
    <w:p w14:paraId="0FCD9E8E" w14:textId="77777777" w:rsidR="003529E1" w:rsidRPr="00E01A70" w:rsidRDefault="003529E1" w:rsidP="003529E1">
      <w:pPr>
        <w:adjustRightInd w:val="0"/>
        <w:rPr>
          <w:bCs/>
          <w:sz w:val="24"/>
          <w:szCs w:val="24"/>
        </w:rPr>
      </w:pPr>
    </w:p>
    <w:p w14:paraId="5E487810" w14:textId="77777777" w:rsidR="003529E1" w:rsidRPr="00E01A70" w:rsidRDefault="003529E1" w:rsidP="003529E1">
      <w:pPr>
        <w:numPr>
          <w:ilvl w:val="0"/>
          <w:numId w:val="7"/>
        </w:numPr>
        <w:adjustRightInd w:val="0"/>
        <w:rPr>
          <w:b/>
          <w:bCs/>
          <w:sz w:val="24"/>
          <w:szCs w:val="24"/>
        </w:rPr>
      </w:pPr>
      <w:r w:rsidRPr="00E01A70">
        <w:rPr>
          <w:b/>
          <w:bCs/>
          <w:sz w:val="24"/>
          <w:szCs w:val="24"/>
        </w:rPr>
        <w:lastRenderedPageBreak/>
        <w:t>Intellectual Property</w:t>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t>(Score: 10 points)</w:t>
      </w:r>
    </w:p>
    <w:p w14:paraId="6E1FCF29" w14:textId="0DED299E" w:rsidR="003529E1" w:rsidRPr="00E01A70" w:rsidRDefault="003529E1" w:rsidP="00D95BC5">
      <w:pPr>
        <w:adjustRightInd w:val="0"/>
        <w:ind w:firstLine="720"/>
        <w:rPr>
          <w:bCs/>
          <w:sz w:val="24"/>
          <w:szCs w:val="24"/>
        </w:rPr>
      </w:pPr>
      <w:r w:rsidRPr="00E01A70">
        <w:rPr>
          <w:bCs/>
          <w:sz w:val="24"/>
          <w:szCs w:val="24"/>
        </w:rPr>
        <w:t xml:space="preserve">This section should focus on the following areas: </w:t>
      </w:r>
    </w:p>
    <w:p w14:paraId="555B430B" w14:textId="1523737A" w:rsidR="003529E1" w:rsidRPr="00E01A70" w:rsidRDefault="003529E1" w:rsidP="003529E1">
      <w:pPr>
        <w:numPr>
          <w:ilvl w:val="0"/>
          <w:numId w:val="8"/>
        </w:numPr>
        <w:adjustRightInd w:val="0"/>
        <w:rPr>
          <w:bCs/>
          <w:sz w:val="24"/>
          <w:szCs w:val="24"/>
        </w:rPr>
      </w:pPr>
      <w:r w:rsidRPr="00E01A70">
        <w:rPr>
          <w:bCs/>
          <w:sz w:val="24"/>
          <w:szCs w:val="24"/>
        </w:rPr>
        <w:t xml:space="preserve">Describes the status of </w:t>
      </w:r>
      <w:r w:rsidR="00260134" w:rsidRPr="00E01A70">
        <w:rPr>
          <w:bCs/>
          <w:sz w:val="24"/>
          <w:szCs w:val="24"/>
        </w:rPr>
        <w:t xml:space="preserve">the </w:t>
      </w:r>
      <w:r w:rsidRPr="00E01A70">
        <w:rPr>
          <w:bCs/>
          <w:sz w:val="24"/>
          <w:szCs w:val="24"/>
        </w:rPr>
        <w:t>intellectual property of the product/</w:t>
      </w:r>
      <w:proofErr w:type="gramStart"/>
      <w:r w:rsidRPr="00E01A70">
        <w:rPr>
          <w:bCs/>
          <w:sz w:val="24"/>
          <w:szCs w:val="24"/>
        </w:rPr>
        <w:t>service</w:t>
      </w:r>
      <w:proofErr w:type="gramEnd"/>
      <w:r w:rsidRPr="00E01A70">
        <w:rPr>
          <w:bCs/>
          <w:sz w:val="24"/>
          <w:szCs w:val="24"/>
        </w:rPr>
        <w:t xml:space="preserve"> </w:t>
      </w:r>
    </w:p>
    <w:p w14:paraId="2927CD3F" w14:textId="77777777" w:rsidR="003529E1" w:rsidRPr="00E01A70" w:rsidRDefault="003529E1" w:rsidP="003529E1">
      <w:pPr>
        <w:numPr>
          <w:ilvl w:val="0"/>
          <w:numId w:val="8"/>
        </w:numPr>
        <w:adjustRightInd w:val="0"/>
        <w:rPr>
          <w:bCs/>
          <w:sz w:val="24"/>
          <w:szCs w:val="24"/>
        </w:rPr>
      </w:pPr>
      <w:r w:rsidRPr="00E01A70">
        <w:rPr>
          <w:bCs/>
          <w:sz w:val="24"/>
          <w:szCs w:val="24"/>
        </w:rPr>
        <w:t xml:space="preserve">Describes how intellectual property will be created and </w:t>
      </w:r>
      <w:proofErr w:type="gramStart"/>
      <w:r w:rsidRPr="00E01A70">
        <w:rPr>
          <w:bCs/>
          <w:sz w:val="24"/>
          <w:szCs w:val="24"/>
        </w:rPr>
        <w:t>protected</w:t>
      </w:r>
      <w:proofErr w:type="gramEnd"/>
    </w:p>
    <w:p w14:paraId="4889FE9A" w14:textId="77777777" w:rsidR="00260134" w:rsidRPr="00E01A70" w:rsidRDefault="00260134" w:rsidP="00E01A70">
      <w:pPr>
        <w:adjustRightInd w:val="0"/>
        <w:rPr>
          <w:b/>
          <w:bCs/>
          <w:sz w:val="24"/>
          <w:szCs w:val="24"/>
        </w:rPr>
      </w:pPr>
    </w:p>
    <w:p w14:paraId="642D46E4" w14:textId="1E0B6EA9" w:rsidR="003529E1" w:rsidRPr="00E01A70" w:rsidRDefault="003529E1" w:rsidP="00260134">
      <w:pPr>
        <w:pStyle w:val="ListParagraph"/>
        <w:numPr>
          <w:ilvl w:val="0"/>
          <w:numId w:val="10"/>
        </w:numPr>
        <w:tabs>
          <w:tab w:val="left" w:pos="450"/>
        </w:tabs>
        <w:adjustRightInd w:val="0"/>
        <w:ind w:hanging="630"/>
        <w:rPr>
          <w:b/>
          <w:bCs/>
          <w:sz w:val="24"/>
          <w:szCs w:val="24"/>
        </w:rPr>
      </w:pPr>
      <w:r w:rsidRPr="00E01A70">
        <w:rPr>
          <w:b/>
          <w:bCs/>
          <w:sz w:val="24"/>
          <w:szCs w:val="24"/>
        </w:rPr>
        <w:t xml:space="preserve">Market and Competitive Analysis </w:t>
      </w:r>
      <w:r w:rsidR="00A45A86">
        <w:rPr>
          <w:b/>
          <w:bCs/>
          <w:sz w:val="24"/>
          <w:szCs w:val="24"/>
        </w:rPr>
        <w:tab/>
      </w:r>
      <w:r w:rsidR="00A45A86">
        <w:rPr>
          <w:b/>
          <w:bCs/>
          <w:sz w:val="24"/>
          <w:szCs w:val="24"/>
        </w:rPr>
        <w:tab/>
      </w:r>
      <w:r w:rsidRPr="00E01A70">
        <w:rPr>
          <w:b/>
          <w:bCs/>
          <w:sz w:val="24"/>
          <w:szCs w:val="24"/>
        </w:rPr>
        <w:t xml:space="preserve"> </w:t>
      </w:r>
      <w:r w:rsidR="00A45A86">
        <w:rPr>
          <w:b/>
          <w:bCs/>
          <w:sz w:val="24"/>
          <w:szCs w:val="24"/>
        </w:rPr>
        <w:tab/>
      </w:r>
      <w:r w:rsidR="00A45A86">
        <w:rPr>
          <w:b/>
          <w:bCs/>
          <w:sz w:val="24"/>
          <w:szCs w:val="24"/>
        </w:rPr>
        <w:tab/>
      </w:r>
      <w:r w:rsidR="00A45A86">
        <w:rPr>
          <w:b/>
          <w:bCs/>
          <w:sz w:val="24"/>
          <w:szCs w:val="24"/>
        </w:rPr>
        <w:tab/>
      </w:r>
      <w:r w:rsidR="00A45A86">
        <w:rPr>
          <w:b/>
          <w:bCs/>
          <w:sz w:val="24"/>
          <w:szCs w:val="24"/>
        </w:rPr>
        <w:tab/>
      </w:r>
      <w:r w:rsidRPr="00E01A70">
        <w:rPr>
          <w:b/>
          <w:bCs/>
          <w:sz w:val="24"/>
          <w:szCs w:val="24"/>
        </w:rPr>
        <w:t xml:space="preserve"> (Score: 10 points)</w:t>
      </w:r>
    </w:p>
    <w:p w14:paraId="46A1FE0C" w14:textId="77777777" w:rsidR="003529E1" w:rsidRPr="00E01A70" w:rsidRDefault="003529E1" w:rsidP="00D95BC5">
      <w:pPr>
        <w:adjustRightInd w:val="0"/>
        <w:ind w:firstLine="720"/>
        <w:rPr>
          <w:bCs/>
          <w:sz w:val="24"/>
          <w:szCs w:val="24"/>
        </w:rPr>
      </w:pPr>
      <w:r w:rsidRPr="00E01A70">
        <w:rPr>
          <w:bCs/>
          <w:sz w:val="24"/>
          <w:szCs w:val="24"/>
        </w:rPr>
        <w:t xml:space="preserve">This section should focus on the following areas: </w:t>
      </w:r>
    </w:p>
    <w:p w14:paraId="4F9BF6FD" w14:textId="498AF4F0" w:rsidR="003529E1" w:rsidRPr="00E01A70" w:rsidRDefault="003529E1" w:rsidP="003529E1">
      <w:pPr>
        <w:numPr>
          <w:ilvl w:val="0"/>
          <w:numId w:val="5"/>
        </w:numPr>
        <w:adjustRightInd w:val="0"/>
        <w:ind w:left="1080"/>
        <w:rPr>
          <w:bCs/>
          <w:sz w:val="24"/>
          <w:szCs w:val="24"/>
        </w:rPr>
      </w:pPr>
      <w:r w:rsidRPr="00E01A70">
        <w:rPr>
          <w:bCs/>
          <w:sz w:val="24"/>
          <w:szCs w:val="24"/>
        </w:rPr>
        <w:t xml:space="preserve">Defines </w:t>
      </w:r>
      <w:r w:rsidR="00260134" w:rsidRPr="00E01A70">
        <w:rPr>
          <w:bCs/>
          <w:sz w:val="24"/>
          <w:szCs w:val="24"/>
        </w:rPr>
        <w:t xml:space="preserve">the </w:t>
      </w:r>
      <w:r w:rsidRPr="00E01A70">
        <w:rPr>
          <w:bCs/>
          <w:sz w:val="24"/>
          <w:szCs w:val="24"/>
        </w:rPr>
        <w:t xml:space="preserve">current size and growth potential of the targeted market and </w:t>
      </w:r>
      <w:proofErr w:type="gramStart"/>
      <w:r w:rsidRPr="00E01A70">
        <w:rPr>
          <w:bCs/>
          <w:sz w:val="24"/>
          <w:szCs w:val="24"/>
        </w:rPr>
        <w:t>industry</w:t>
      </w:r>
      <w:proofErr w:type="gramEnd"/>
    </w:p>
    <w:p w14:paraId="2D5F1F94" w14:textId="77777777" w:rsidR="003529E1" w:rsidRPr="00E01A70" w:rsidRDefault="003529E1" w:rsidP="003529E1">
      <w:pPr>
        <w:numPr>
          <w:ilvl w:val="0"/>
          <w:numId w:val="5"/>
        </w:numPr>
        <w:adjustRightInd w:val="0"/>
        <w:ind w:left="1080"/>
        <w:rPr>
          <w:bCs/>
          <w:sz w:val="24"/>
          <w:szCs w:val="24"/>
        </w:rPr>
      </w:pPr>
      <w:r w:rsidRPr="00E01A70">
        <w:rPr>
          <w:bCs/>
          <w:sz w:val="24"/>
          <w:szCs w:val="24"/>
        </w:rPr>
        <w:t xml:space="preserve">Discusses market </w:t>
      </w:r>
      <w:proofErr w:type="gramStart"/>
      <w:r w:rsidRPr="00E01A70">
        <w:rPr>
          <w:bCs/>
          <w:sz w:val="24"/>
          <w:szCs w:val="24"/>
        </w:rPr>
        <w:t>trends</w:t>
      </w:r>
      <w:proofErr w:type="gramEnd"/>
      <w:r w:rsidRPr="00E01A70">
        <w:rPr>
          <w:bCs/>
          <w:sz w:val="24"/>
          <w:szCs w:val="24"/>
        </w:rPr>
        <w:t xml:space="preserve"> </w:t>
      </w:r>
    </w:p>
    <w:p w14:paraId="354B382C" w14:textId="77777777" w:rsidR="003529E1" w:rsidRPr="00E01A70" w:rsidRDefault="003529E1" w:rsidP="003529E1">
      <w:pPr>
        <w:numPr>
          <w:ilvl w:val="0"/>
          <w:numId w:val="5"/>
        </w:numPr>
        <w:adjustRightInd w:val="0"/>
        <w:ind w:left="1080"/>
        <w:rPr>
          <w:bCs/>
          <w:sz w:val="24"/>
          <w:szCs w:val="24"/>
        </w:rPr>
      </w:pPr>
      <w:r w:rsidRPr="00E01A70">
        <w:rPr>
          <w:bCs/>
          <w:sz w:val="24"/>
          <w:szCs w:val="24"/>
        </w:rPr>
        <w:t>Describes competitive advantages of the product/</w:t>
      </w:r>
      <w:proofErr w:type="gramStart"/>
      <w:r w:rsidRPr="00E01A70">
        <w:rPr>
          <w:bCs/>
          <w:sz w:val="24"/>
          <w:szCs w:val="24"/>
        </w:rPr>
        <w:t>service</w:t>
      </w:r>
      <w:proofErr w:type="gramEnd"/>
      <w:r w:rsidRPr="00E01A70">
        <w:rPr>
          <w:bCs/>
          <w:sz w:val="24"/>
          <w:szCs w:val="24"/>
        </w:rPr>
        <w:t xml:space="preserve"> </w:t>
      </w:r>
    </w:p>
    <w:p w14:paraId="21B6CDCC" w14:textId="77777777" w:rsidR="003529E1" w:rsidRPr="00E01A70" w:rsidRDefault="003529E1" w:rsidP="003529E1">
      <w:pPr>
        <w:numPr>
          <w:ilvl w:val="0"/>
          <w:numId w:val="5"/>
        </w:numPr>
        <w:adjustRightInd w:val="0"/>
        <w:ind w:left="1080"/>
        <w:rPr>
          <w:bCs/>
          <w:sz w:val="24"/>
          <w:szCs w:val="24"/>
        </w:rPr>
      </w:pPr>
      <w:r w:rsidRPr="00E01A70">
        <w:rPr>
          <w:bCs/>
          <w:sz w:val="24"/>
          <w:szCs w:val="24"/>
        </w:rPr>
        <w:t>Identifies direct, indirect, and future competition (types, not specific companies)</w:t>
      </w:r>
    </w:p>
    <w:p w14:paraId="7D01CE77" w14:textId="1E9AD92A" w:rsidR="003529E1" w:rsidRPr="00E01A70" w:rsidRDefault="003529E1" w:rsidP="003529E1">
      <w:pPr>
        <w:numPr>
          <w:ilvl w:val="0"/>
          <w:numId w:val="5"/>
        </w:numPr>
        <w:adjustRightInd w:val="0"/>
        <w:ind w:left="1080"/>
        <w:rPr>
          <w:bCs/>
          <w:sz w:val="24"/>
          <w:szCs w:val="24"/>
        </w:rPr>
      </w:pPr>
      <w:r w:rsidRPr="00E01A70">
        <w:rPr>
          <w:bCs/>
          <w:sz w:val="24"/>
          <w:szCs w:val="24"/>
        </w:rPr>
        <w:t xml:space="preserve">Types of </w:t>
      </w:r>
      <w:r w:rsidR="00260134" w:rsidRPr="00E01A70">
        <w:rPr>
          <w:bCs/>
          <w:sz w:val="24"/>
          <w:szCs w:val="24"/>
        </w:rPr>
        <w:t>businesses</w:t>
      </w:r>
      <w:r w:rsidRPr="00E01A70">
        <w:rPr>
          <w:bCs/>
          <w:sz w:val="24"/>
          <w:szCs w:val="24"/>
        </w:rPr>
        <w:t xml:space="preserve"> that compete with yours</w:t>
      </w:r>
    </w:p>
    <w:p w14:paraId="495AB6BF" w14:textId="77777777" w:rsidR="003529E1" w:rsidRPr="00E01A70" w:rsidRDefault="003529E1" w:rsidP="003529E1">
      <w:pPr>
        <w:adjustRightInd w:val="0"/>
        <w:rPr>
          <w:bCs/>
          <w:sz w:val="24"/>
          <w:szCs w:val="24"/>
        </w:rPr>
      </w:pPr>
    </w:p>
    <w:p w14:paraId="76DB4163" w14:textId="77777777" w:rsidR="00D95BC5" w:rsidRDefault="003529E1" w:rsidP="00D95BC5">
      <w:pPr>
        <w:pStyle w:val="ListParagraph"/>
        <w:numPr>
          <w:ilvl w:val="0"/>
          <w:numId w:val="10"/>
        </w:numPr>
        <w:adjustRightInd w:val="0"/>
        <w:rPr>
          <w:b/>
          <w:bCs/>
          <w:sz w:val="24"/>
          <w:szCs w:val="24"/>
        </w:rPr>
      </w:pPr>
      <w:r w:rsidRPr="00D95BC5">
        <w:rPr>
          <w:b/>
          <w:bCs/>
          <w:sz w:val="24"/>
          <w:szCs w:val="24"/>
        </w:rPr>
        <w:t>Path to Market and Sales Strategy</w:t>
      </w:r>
      <w:r w:rsidRPr="00D95BC5">
        <w:rPr>
          <w:b/>
          <w:bCs/>
          <w:sz w:val="24"/>
          <w:szCs w:val="24"/>
        </w:rPr>
        <w:tab/>
      </w:r>
      <w:r w:rsidRPr="00D95BC5">
        <w:rPr>
          <w:b/>
          <w:bCs/>
          <w:sz w:val="24"/>
          <w:szCs w:val="24"/>
        </w:rPr>
        <w:tab/>
      </w:r>
      <w:r w:rsidRPr="00D95BC5">
        <w:rPr>
          <w:b/>
          <w:bCs/>
          <w:sz w:val="24"/>
          <w:szCs w:val="24"/>
        </w:rPr>
        <w:tab/>
      </w:r>
      <w:r w:rsidRPr="00D95BC5">
        <w:rPr>
          <w:b/>
          <w:bCs/>
          <w:sz w:val="24"/>
          <w:szCs w:val="24"/>
        </w:rPr>
        <w:tab/>
      </w:r>
      <w:r w:rsidRPr="00D95BC5">
        <w:rPr>
          <w:b/>
          <w:bCs/>
          <w:sz w:val="24"/>
          <w:szCs w:val="24"/>
        </w:rPr>
        <w:tab/>
        <w:t>(Score: 20 points)</w:t>
      </w:r>
      <w:r w:rsidRPr="00D95BC5">
        <w:rPr>
          <w:b/>
          <w:bCs/>
          <w:sz w:val="24"/>
          <w:szCs w:val="24"/>
        </w:rPr>
        <w:tab/>
      </w:r>
    </w:p>
    <w:p w14:paraId="16F90E25" w14:textId="012801D7" w:rsidR="00D95BC5" w:rsidRPr="00D95BC5" w:rsidRDefault="00D95BC5" w:rsidP="00D95BC5">
      <w:pPr>
        <w:adjustRightInd w:val="0"/>
        <w:ind w:left="720"/>
        <w:rPr>
          <w:b/>
          <w:bCs/>
          <w:sz w:val="24"/>
          <w:szCs w:val="24"/>
        </w:rPr>
      </w:pPr>
      <w:r w:rsidRPr="00D95BC5">
        <w:rPr>
          <w:bCs/>
          <w:sz w:val="24"/>
          <w:szCs w:val="24"/>
        </w:rPr>
        <w:t xml:space="preserve">This section should focus on the following areas: </w:t>
      </w:r>
    </w:p>
    <w:p w14:paraId="6BA05F1B" w14:textId="77777777" w:rsidR="00D95BC5" w:rsidRPr="00E01A70" w:rsidRDefault="00D95BC5" w:rsidP="00D95BC5">
      <w:pPr>
        <w:numPr>
          <w:ilvl w:val="0"/>
          <w:numId w:val="6"/>
        </w:numPr>
        <w:adjustRightInd w:val="0"/>
        <w:ind w:left="1080"/>
        <w:rPr>
          <w:bCs/>
          <w:sz w:val="24"/>
          <w:szCs w:val="24"/>
        </w:rPr>
      </w:pPr>
      <w:r w:rsidRPr="00E01A70">
        <w:rPr>
          <w:bCs/>
          <w:sz w:val="24"/>
          <w:szCs w:val="24"/>
        </w:rPr>
        <w:t xml:space="preserve">Describe the sale </w:t>
      </w:r>
      <w:proofErr w:type="gramStart"/>
      <w:r w:rsidRPr="00E01A70">
        <w:rPr>
          <w:bCs/>
          <w:sz w:val="24"/>
          <w:szCs w:val="24"/>
        </w:rPr>
        <w:t>strategy</w:t>
      </w:r>
      <w:proofErr w:type="gramEnd"/>
    </w:p>
    <w:p w14:paraId="026D7B75" w14:textId="77777777" w:rsidR="00D95BC5" w:rsidRPr="00E01A70" w:rsidRDefault="00D95BC5" w:rsidP="00D95BC5">
      <w:pPr>
        <w:numPr>
          <w:ilvl w:val="0"/>
          <w:numId w:val="6"/>
        </w:numPr>
        <w:adjustRightInd w:val="0"/>
        <w:ind w:left="1080"/>
        <w:rPr>
          <w:bCs/>
          <w:sz w:val="24"/>
          <w:szCs w:val="24"/>
        </w:rPr>
      </w:pPr>
      <w:r w:rsidRPr="00E01A70">
        <w:rPr>
          <w:bCs/>
          <w:sz w:val="24"/>
          <w:szCs w:val="24"/>
        </w:rPr>
        <w:t xml:space="preserve">Describe the pricing </w:t>
      </w:r>
      <w:proofErr w:type="gramStart"/>
      <w:r w:rsidRPr="00E01A70">
        <w:rPr>
          <w:bCs/>
          <w:sz w:val="24"/>
          <w:szCs w:val="24"/>
        </w:rPr>
        <w:t>strategy</w:t>
      </w:r>
      <w:proofErr w:type="gramEnd"/>
    </w:p>
    <w:p w14:paraId="3D25F9AB" w14:textId="77777777" w:rsidR="00D95BC5" w:rsidRPr="00E01A70" w:rsidRDefault="00D95BC5" w:rsidP="00D95BC5">
      <w:pPr>
        <w:numPr>
          <w:ilvl w:val="0"/>
          <w:numId w:val="6"/>
        </w:numPr>
        <w:adjustRightInd w:val="0"/>
        <w:ind w:left="1080"/>
        <w:rPr>
          <w:bCs/>
          <w:sz w:val="24"/>
          <w:szCs w:val="24"/>
        </w:rPr>
      </w:pPr>
      <w:r w:rsidRPr="00E01A70">
        <w:rPr>
          <w:bCs/>
          <w:sz w:val="24"/>
          <w:szCs w:val="24"/>
        </w:rPr>
        <w:t xml:space="preserve">Describe the promotion </w:t>
      </w:r>
      <w:proofErr w:type="gramStart"/>
      <w:r w:rsidRPr="00E01A70">
        <w:rPr>
          <w:bCs/>
          <w:sz w:val="24"/>
          <w:szCs w:val="24"/>
        </w:rPr>
        <w:t>strategy</w:t>
      </w:r>
      <w:proofErr w:type="gramEnd"/>
    </w:p>
    <w:p w14:paraId="01757B70" w14:textId="65E740A4" w:rsidR="00A45A86" w:rsidRPr="00D95BC5" w:rsidRDefault="00D95BC5" w:rsidP="00D95BC5">
      <w:pPr>
        <w:numPr>
          <w:ilvl w:val="0"/>
          <w:numId w:val="6"/>
        </w:numPr>
        <w:adjustRightInd w:val="0"/>
        <w:ind w:left="1080"/>
        <w:rPr>
          <w:bCs/>
          <w:sz w:val="24"/>
          <w:szCs w:val="24"/>
        </w:rPr>
      </w:pPr>
      <w:r w:rsidRPr="00E01A70">
        <w:rPr>
          <w:bCs/>
          <w:sz w:val="24"/>
          <w:szCs w:val="24"/>
        </w:rPr>
        <w:t>Business Model</w:t>
      </w:r>
    </w:p>
    <w:p w14:paraId="16D8F9EC" w14:textId="77777777" w:rsidR="003529E1" w:rsidRPr="00E01A70" w:rsidRDefault="003529E1" w:rsidP="003529E1">
      <w:pPr>
        <w:adjustRightInd w:val="0"/>
        <w:rPr>
          <w:bCs/>
          <w:sz w:val="24"/>
          <w:szCs w:val="24"/>
        </w:rPr>
      </w:pPr>
    </w:p>
    <w:p w14:paraId="1CF89C2B" w14:textId="37A10D81" w:rsidR="003529E1" w:rsidRPr="00A45A86" w:rsidRDefault="003529E1" w:rsidP="00A45A86">
      <w:pPr>
        <w:pStyle w:val="ListParagraph"/>
        <w:numPr>
          <w:ilvl w:val="0"/>
          <w:numId w:val="10"/>
        </w:numPr>
        <w:adjustRightInd w:val="0"/>
        <w:ind w:left="1170" w:hanging="630"/>
        <w:rPr>
          <w:b/>
          <w:bCs/>
          <w:sz w:val="24"/>
          <w:szCs w:val="24"/>
        </w:rPr>
      </w:pPr>
      <w:r w:rsidRPr="00A45A86">
        <w:rPr>
          <w:b/>
          <w:bCs/>
          <w:sz w:val="24"/>
          <w:szCs w:val="24"/>
        </w:rPr>
        <w:t>Management Strength</w:t>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00A45A86">
        <w:rPr>
          <w:b/>
          <w:bCs/>
          <w:sz w:val="24"/>
          <w:szCs w:val="24"/>
        </w:rPr>
        <w:tab/>
      </w:r>
      <w:r w:rsidRPr="00A45A86">
        <w:rPr>
          <w:b/>
          <w:bCs/>
          <w:sz w:val="24"/>
          <w:szCs w:val="24"/>
        </w:rPr>
        <w:t>(Score: 20 points)</w:t>
      </w:r>
      <w:r w:rsidRPr="00A45A86">
        <w:rPr>
          <w:b/>
          <w:bCs/>
          <w:sz w:val="24"/>
          <w:szCs w:val="24"/>
        </w:rPr>
        <w:tab/>
      </w:r>
    </w:p>
    <w:p w14:paraId="76ECFD3C" w14:textId="77777777" w:rsidR="003529E1" w:rsidRPr="00E01A70" w:rsidRDefault="003529E1" w:rsidP="00D95BC5">
      <w:pPr>
        <w:adjustRightInd w:val="0"/>
        <w:ind w:firstLine="720"/>
        <w:rPr>
          <w:bCs/>
          <w:sz w:val="24"/>
          <w:szCs w:val="24"/>
        </w:rPr>
      </w:pPr>
      <w:r w:rsidRPr="00E01A70">
        <w:rPr>
          <w:bCs/>
          <w:sz w:val="24"/>
          <w:szCs w:val="24"/>
        </w:rPr>
        <w:t xml:space="preserve">This section should focus on the following areas: </w:t>
      </w:r>
    </w:p>
    <w:p w14:paraId="7CBBD610" w14:textId="77777777" w:rsidR="003529E1" w:rsidRPr="00E01A70" w:rsidRDefault="003529E1" w:rsidP="003529E1">
      <w:pPr>
        <w:adjustRightInd w:val="0"/>
        <w:ind w:left="720"/>
        <w:rPr>
          <w:bCs/>
          <w:sz w:val="24"/>
          <w:szCs w:val="24"/>
        </w:rPr>
      </w:pPr>
      <w:r w:rsidRPr="00E01A70">
        <w:rPr>
          <w:bCs/>
          <w:sz w:val="24"/>
          <w:szCs w:val="24"/>
        </w:rPr>
        <w:t>•</w:t>
      </w:r>
      <w:r w:rsidRPr="00E01A70">
        <w:rPr>
          <w:bCs/>
          <w:sz w:val="24"/>
          <w:szCs w:val="24"/>
        </w:rPr>
        <w:tab/>
        <w:t xml:space="preserve">Demonstrated management experience </w:t>
      </w:r>
    </w:p>
    <w:p w14:paraId="4D1019F9" w14:textId="77777777" w:rsidR="003529E1" w:rsidRPr="00E01A70" w:rsidRDefault="003529E1" w:rsidP="003529E1">
      <w:pPr>
        <w:adjustRightInd w:val="0"/>
        <w:ind w:left="720"/>
        <w:rPr>
          <w:bCs/>
          <w:sz w:val="24"/>
          <w:szCs w:val="24"/>
        </w:rPr>
      </w:pPr>
      <w:r w:rsidRPr="00E01A70">
        <w:rPr>
          <w:bCs/>
          <w:sz w:val="24"/>
          <w:szCs w:val="24"/>
        </w:rPr>
        <w:t>•</w:t>
      </w:r>
      <w:r w:rsidRPr="00E01A70">
        <w:rPr>
          <w:bCs/>
          <w:sz w:val="24"/>
          <w:szCs w:val="24"/>
        </w:rPr>
        <w:tab/>
        <w:t>Past business success</w:t>
      </w:r>
    </w:p>
    <w:p w14:paraId="7DC15087" w14:textId="77777777" w:rsidR="003529E1" w:rsidRPr="00E01A70" w:rsidRDefault="003529E1" w:rsidP="003529E1">
      <w:pPr>
        <w:adjustRightInd w:val="0"/>
        <w:ind w:left="720"/>
        <w:rPr>
          <w:bCs/>
          <w:sz w:val="24"/>
          <w:szCs w:val="24"/>
        </w:rPr>
      </w:pPr>
      <w:r w:rsidRPr="00E01A70">
        <w:rPr>
          <w:bCs/>
          <w:sz w:val="24"/>
          <w:szCs w:val="24"/>
        </w:rPr>
        <w:t>•</w:t>
      </w:r>
      <w:r w:rsidRPr="00E01A70">
        <w:rPr>
          <w:bCs/>
          <w:sz w:val="24"/>
          <w:szCs w:val="24"/>
        </w:rPr>
        <w:tab/>
        <w:t xml:space="preserve">Demonstrated experience in the field </w:t>
      </w:r>
    </w:p>
    <w:p w14:paraId="7C3B3A88" w14:textId="77777777" w:rsidR="003529E1" w:rsidRPr="00E01A70" w:rsidRDefault="003529E1" w:rsidP="003529E1">
      <w:pPr>
        <w:adjustRightInd w:val="0"/>
        <w:ind w:left="720"/>
        <w:rPr>
          <w:bCs/>
          <w:sz w:val="24"/>
          <w:szCs w:val="24"/>
        </w:rPr>
      </w:pPr>
      <w:r w:rsidRPr="00E01A70">
        <w:rPr>
          <w:bCs/>
          <w:sz w:val="24"/>
          <w:szCs w:val="24"/>
        </w:rPr>
        <w:t>•</w:t>
      </w:r>
      <w:r w:rsidRPr="00E01A70">
        <w:rPr>
          <w:bCs/>
          <w:sz w:val="24"/>
          <w:szCs w:val="24"/>
        </w:rPr>
        <w:tab/>
        <w:t>Educational/professional certification, etc.</w:t>
      </w:r>
      <w:r w:rsidRPr="00E01A70">
        <w:rPr>
          <w:bCs/>
          <w:sz w:val="24"/>
          <w:szCs w:val="24"/>
        </w:rPr>
        <w:tab/>
      </w:r>
    </w:p>
    <w:p w14:paraId="07417E67" w14:textId="77777777" w:rsidR="003529E1" w:rsidRPr="00E01A70" w:rsidRDefault="003529E1" w:rsidP="003529E1">
      <w:pPr>
        <w:adjustRightInd w:val="0"/>
        <w:rPr>
          <w:bCs/>
          <w:sz w:val="24"/>
          <w:szCs w:val="24"/>
        </w:rPr>
      </w:pPr>
    </w:p>
    <w:p w14:paraId="769AE6CB" w14:textId="20159ADC" w:rsidR="003529E1" w:rsidRPr="00E01A70" w:rsidRDefault="003529E1" w:rsidP="00A45A86">
      <w:pPr>
        <w:numPr>
          <w:ilvl w:val="0"/>
          <w:numId w:val="10"/>
        </w:numPr>
        <w:adjustRightInd w:val="0"/>
        <w:ind w:hanging="540"/>
        <w:rPr>
          <w:b/>
          <w:bCs/>
          <w:sz w:val="24"/>
          <w:szCs w:val="24"/>
        </w:rPr>
      </w:pPr>
      <w:r w:rsidRPr="00E01A70">
        <w:rPr>
          <w:b/>
          <w:bCs/>
          <w:sz w:val="24"/>
          <w:szCs w:val="24"/>
        </w:rPr>
        <w:t>Who’s in your team</w:t>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r>
      <w:r w:rsidRPr="00E01A70">
        <w:rPr>
          <w:b/>
          <w:bCs/>
          <w:sz w:val="24"/>
          <w:szCs w:val="24"/>
        </w:rPr>
        <w:tab/>
        <w:t>(Score: 10 points)</w:t>
      </w:r>
      <w:r w:rsidRPr="00E01A70">
        <w:rPr>
          <w:b/>
          <w:bCs/>
          <w:sz w:val="24"/>
          <w:szCs w:val="24"/>
        </w:rPr>
        <w:tab/>
      </w:r>
    </w:p>
    <w:p w14:paraId="7F8DE4E2" w14:textId="77777777" w:rsidR="003529E1" w:rsidRPr="00E01A70" w:rsidRDefault="003529E1" w:rsidP="00D95BC5">
      <w:pPr>
        <w:adjustRightInd w:val="0"/>
        <w:ind w:left="360" w:firstLine="360"/>
        <w:rPr>
          <w:bCs/>
          <w:sz w:val="24"/>
          <w:szCs w:val="24"/>
        </w:rPr>
      </w:pPr>
      <w:r w:rsidRPr="00E01A70">
        <w:rPr>
          <w:bCs/>
          <w:sz w:val="24"/>
          <w:szCs w:val="24"/>
        </w:rPr>
        <w:t xml:space="preserve">This section should focus on the following areas: </w:t>
      </w:r>
    </w:p>
    <w:p w14:paraId="0192AA24" w14:textId="77777777" w:rsidR="003529E1" w:rsidRPr="00E01A70" w:rsidRDefault="003529E1" w:rsidP="003529E1">
      <w:pPr>
        <w:adjustRightInd w:val="0"/>
        <w:ind w:left="360"/>
        <w:rPr>
          <w:bCs/>
          <w:sz w:val="24"/>
          <w:szCs w:val="24"/>
        </w:rPr>
      </w:pPr>
      <w:r w:rsidRPr="00E01A70">
        <w:rPr>
          <w:bCs/>
          <w:sz w:val="24"/>
          <w:szCs w:val="24"/>
        </w:rPr>
        <w:t>•</w:t>
      </w:r>
      <w:r w:rsidRPr="00E01A70">
        <w:rPr>
          <w:bCs/>
          <w:sz w:val="24"/>
          <w:szCs w:val="24"/>
        </w:rPr>
        <w:tab/>
        <w:t>Who’s working with you?</w:t>
      </w:r>
    </w:p>
    <w:p w14:paraId="7295DA40" w14:textId="77777777" w:rsidR="003529E1" w:rsidRPr="00E01A70" w:rsidRDefault="003529E1" w:rsidP="003529E1">
      <w:pPr>
        <w:adjustRightInd w:val="0"/>
        <w:ind w:left="360"/>
        <w:rPr>
          <w:bCs/>
          <w:sz w:val="24"/>
          <w:szCs w:val="24"/>
        </w:rPr>
      </w:pPr>
      <w:r w:rsidRPr="00E01A70">
        <w:rPr>
          <w:bCs/>
          <w:sz w:val="24"/>
          <w:szCs w:val="24"/>
        </w:rPr>
        <w:t>•</w:t>
      </w:r>
      <w:r w:rsidRPr="00E01A70">
        <w:rPr>
          <w:bCs/>
          <w:sz w:val="24"/>
          <w:szCs w:val="24"/>
        </w:rPr>
        <w:tab/>
        <w:t>Milestone achieved</w:t>
      </w:r>
    </w:p>
    <w:p w14:paraId="79E2CBC6" w14:textId="77777777" w:rsidR="003529E1" w:rsidRPr="00E01A70" w:rsidRDefault="003529E1" w:rsidP="003529E1">
      <w:pPr>
        <w:adjustRightInd w:val="0"/>
        <w:ind w:left="360"/>
        <w:rPr>
          <w:bCs/>
          <w:sz w:val="24"/>
          <w:szCs w:val="24"/>
        </w:rPr>
      </w:pPr>
      <w:r w:rsidRPr="00E01A70">
        <w:rPr>
          <w:bCs/>
          <w:sz w:val="24"/>
          <w:szCs w:val="24"/>
        </w:rPr>
        <w:t>•</w:t>
      </w:r>
      <w:r w:rsidRPr="00E01A70">
        <w:rPr>
          <w:bCs/>
          <w:sz w:val="24"/>
          <w:szCs w:val="24"/>
        </w:rPr>
        <w:tab/>
        <w:t xml:space="preserve">Investment highlight </w:t>
      </w:r>
    </w:p>
    <w:p w14:paraId="0CB06059" w14:textId="77777777" w:rsidR="003529E1" w:rsidRDefault="003529E1" w:rsidP="003529E1">
      <w:pPr>
        <w:adjustRightInd w:val="0"/>
        <w:ind w:left="360"/>
        <w:rPr>
          <w:bCs/>
          <w:sz w:val="24"/>
          <w:szCs w:val="24"/>
        </w:rPr>
      </w:pPr>
    </w:p>
    <w:p w14:paraId="656CDBB8" w14:textId="02CEA9C1" w:rsidR="003529E1" w:rsidRPr="00A45A86" w:rsidRDefault="003529E1" w:rsidP="00A45A86">
      <w:pPr>
        <w:pStyle w:val="ListParagraph"/>
        <w:numPr>
          <w:ilvl w:val="0"/>
          <w:numId w:val="10"/>
        </w:numPr>
        <w:adjustRightInd w:val="0"/>
        <w:ind w:hanging="630"/>
        <w:rPr>
          <w:b/>
          <w:bCs/>
          <w:sz w:val="24"/>
          <w:szCs w:val="24"/>
        </w:rPr>
      </w:pPr>
      <w:r w:rsidRPr="00A45A86">
        <w:rPr>
          <w:b/>
          <w:bCs/>
          <w:sz w:val="24"/>
          <w:szCs w:val="24"/>
        </w:rPr>
        <w:t>Prototype</w:t>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Pr="00A45A86">
        <w:rPr>
          <w:b/>
          <w:bCs/>
          <w:sz w:val="24"/>
          <w:szCs w:val="24"/>
        </w:rPr>
        <w:tab/>
      </w:r>
      <w:r w:rsidR="00A45A86">
        <w:rPr>
          <w:b/>
          <w:bCs/>
          <w:sz w:val="24"/>
          <w:szCs w:val="24"/>
        </w:rPr>
        <w:tab/>
      </w:r>
      <w:r w:rsidRPr="00A45A86">
        <w:rPr>
          <w:b/>
          <w:bCs/>
          <w:sz w:val="24"/>
          <w:szCs w:val="24"/>
        </w:rPr>
        <w:t>(Score: 10 points)</w:t>
      </w:r>
      <w:r w:rsidRPr="00A45A86">
        <w:rPr>
          <w:b/>
          <w:bCs/>
          <w:sz w:val="24"/>
          <w:szCs w:val="24"/>
        </w:rPr>
        <w:tab/>
      </w:r>
    </w:p>
    <w:p w14:paraId="61B12FF4" w14:textId="77777777" w:rsidR="003529E1" w:rsidRPr="00E01A70" w:rsidRDefault="003529E1" w:rsidP="00D95BC5">
      <w:pPr>
        <w:adjustRightInd w:val="0"/>
        <w:ind w:firstLine="720"/>
        <w:rPr>
          <w:bCs/>
          <w:sz w:val="24"/>
          <w:szCs w:val="24"/>
        </w:rPr>
      </w:pPr>
      <w:r w:rsidRPr="00E01A70">
        <w:rPr>
          <w:bCs/>
          <w:sz w:val="24"/>
          <w:szCs w:val="24"/>
        </w:rPr>
        <w:t xml:space="preserve">This section should focus on the following areas: </w:t>
      </w:r>
    </w:p>
    <w:p w14:paraId="65899E85" w14:textId="77777777" w:rsidR="003529E1" w:rsidRPr="00E01A70" w:rsidRDefault="003529E1" w:rsidP="003529E1">
      <w:pPr>
        <w:adjustRightInd w:val="0"/>
        <w:ind w:left="360"/>
        <w:rPr>
          <w:bCs/>
          <w:sz w:val="24"/>
          <w:szCs w:val="24"/>
        </w:rPr>
      </w:pPr>
      <w:r w:rsidRPr="00E01A70">
        <w:rPr>
          <w:bCs/>
          <w:sz w:val="24"/>
          <w:szCs w:val="24"/>
        </w:rPr>
        <w:t>•</w:t>
      </w:r>
      <w:r w:rsidRPr="00E01A70">
        <w:rPr>
          <w:bCs/>
          <w:sz w:val="24"/>
          <w:szCs w:val="24"/>
        </w:rPr>
        <w:tab/>
        <w:t>Do you have a working prototype?</w:t>
      </w:r>
    </w:p>
    <w:p w14:paraId="6B935052" w14:textId="77777777" w:rsidR="003529E1" w:rsidRPr="00E01A70" w:rsidRDefault="003529E1" w:rsidP="003529E1">
      <w:pPr>
        <w:adjustRightInd w:val="0"/>
        <w:ind w:left="360"/>
        <w:rPr>
          <w:bCs/>
          <w:sz w:val="24"/>
          <w:szCs w:val="24"/>
        </w:rPr>
      </w:pPr>
      <w:r w:rsidRPr="00E01A70">
        <w:rPr>
          <w:bCs/>
          <w:sz w:val="24"/>
          <w:szCs w:val="24"/>
        </w:rPr>
        <w:t>•</w:t>
      </w:r>
      <w:r w:rsidRPr="00E01A70">
        <w:rPr>
          <w:bCs/>
          <w:sz w:val="24"/>
          <w:szCs w:val="24"/>
        </w:rPr>
        <w:tab/>
        <w:t>What’s the feedback?</w:t>
      </w:r>
    </w:p>
    <w:p w14:paraId="0D7D4B3C" w14:textId="77777777" w:rsidR="003529E1" w:rsidRPr="00E01A70" w:rsidRDefault="003529E1" w:rsidP="003529E1">
      <w:pPr>
        <w:pStyle w:val="Default"/>
        <w:rPr>
          <w:b/>
        </w:rPr>
      </w:pPr>
    </w:p>
    <w:p w14:paraId="45724084" w14:textId="77777777" w:rsidR="00A45A86" w:rsidRDefault="003529E1" w:rsidP="00A45A86">
      <w:pPr>
        <w:pStyle w:val="Default"/>
        <w:rPr>
          <w:b/>
        </w:rPr>
      </w:pPr>
      <w:r w:rsidRPr="00E01A70">
        <w:rPr>
          <w:b/>
        </w:rPr>
        <w:t>SUBMISSION</w:t>
      </w:r>
    </w:p>
    <w:p w14:paraId="6BC95278" w14:textId="77777777" w:rsidR="00A45A86" w:rsidRDefault="00A45A86" w:rsidP="00A45A86">
      <w:pPr>
        <w:pStyle w:val="Default"/>
        <w:rPr>
          <w:b/>
        </w:rPr>
      </w:pPr>
    </w:p>
    <w:p w14:paraId="0928AD93" w14:textId="4D7345D5" w:rsidR="003529E1" w:rsidRPr="00A45A86" w:rsidRDefault="003529E1" w:rsidP="00A45A86">
      <w:pPr>
        <w:pStyle w:val="Default"/>
        <w:numPr>
          <w:ilvl w:val="0"/>
          <w:numId w:val="2"/>
        </w:numPr>
        <w:rPr>
          <w:b/>
        </w:rPr>
      </w:pPr>
      <w:r w:rsidRPr="00E01A70">
        <w:rPr>
          <w:bCs/>
        </w:rPr>
        <w:t xml:space="preserve">Each applicant must submit the following electronically at </w:t>
      </w:r>
      <w:r w:rsidR="00A43AE4">
        <w:rPr>
          <w:bCs/>
        </w:rPr>
        <w:t>the Beaumont Chamber of Commerce bmtcoc.org</w:t>
      </w:r>
      <w:r w:rsidRPr="00E01A70">
        <w:rPr>
          <w:bCs/>
        </w:rPr>
        <w:t xml:space="preserve"> no later than 4:00 p.m. (CST) on </w:t>
      </w:r>
      <w:r w:rsidR="00A43AE4" w:rsidRPr="00A43AE4">
        <w:rPr>
          <w:b/>
        </w:rPr>
        <w:t>July 7, 2023</w:t>
      </w:r>
      <w:r w:rsidRPr="00E01A70">
        <w:rPr>
          <w:bCs/>
        </w:rPr>
        <w:t xml:space="preserve">. </w:t>
      </w:r>
    </w:p>
    <w:p w14:paraId="7897A4CF" w14:textId="77777777" w:rsidR="003529E1" w:rsidRPr="00E01A70" w:rsidRDefault="003529E1" w:rsidP="003529E1">
      <w:pPr>
        <w:pStyle w:val="ColorfulList-Accent11"/>
        <w:rPr>
          <w:bCs/>
          <w:sz w:val="24"/>
          <w:szCs w:val="24"/>
        </w:rPr>
      </w:pPr>
    </w:p>
    <w:p w14:paraId="6C9A932E" w14:textId="5CE214F4" w:rsidR="003529E1" w:rsidRPr="00E01A70" w:rsidRDefault="003529E1" w:rsidP="003529E1">
      <w:pPr>
        <w:numPr>
          <w:ilvl w:val="0"/>
          <w:numId w:val="2"/>
        </w:numPr>
        <w:adjustRightInd w:val="0"/>
        <w:rPr>
          <w:bCs/>
          <w:sz w:val="24"/>
          <w:szCs w:val="24"/>
        </w:rPr>
      </w:pPr>
      <w:r w:rsidRPr="00E01A70">
        <w:rPr>
          <w:bCs/>
          <w:sz w:val="24"/>
          <w:szCs w:val="24"/>
        </w:rPr>
        <w:t>If the project</w:t>
      </w:r>
      <w:r w:rsidR="001A5AC7">
        <w:rPr>
          <w:bCs/>
          <w:sz w:val="24"/>
          <w:szCs w:val="24"/>
        </w:rPr>
        <w:t xml:space="preserve"> idea</w:t>
      </w:r>
      <w:r w:rsidRPr="00E01A70">
        <w:rPr>
          <w:bCs/>
          <w:sz w:val="24"/>
          <w:szCs w:val="24"/>
        </w:rPr>
        <w:t xml:space="preserve"> is selected, the team or individual will have</w:t>
      </w:r>
      <w:r w:rsidR="001A5AC7">
        <w:rPr>
          <w:bCs/>
          <w:sz w:val="24"/>
          <w:szCs w:val="24"/>
        </w:rPr>
        <w:t xml:space="preserve"> the opportunity to expand the written idea to ten pages. The selected presenters will then have</w:t>
      </w:r>
      <w:r w:rsidRPr="00E01A70">
        <w:rPr>
          <w:bCs/>
          <w:sz w:val="24"/>
          <w:szCs w:val="24"/>
        </w:rPr>
        <w:t xml:space="preserve"> 10 minutes to present their proposal, followed by up to 10 minutes of Q&amp;A by the judging panel. The team is allowed to use an electronic presentation. Projection equipment will be provided. </w:t>
      </w:r>
    </w:p>
    <w:p w14:paraId="010D40D4" w14:textId="77777777" w:rsidR="003529E1" w:rsidRPr="00E01A70" w:rsidRDefault="003529E1" w:rsidP="003529E1">
      <w:pPr>
        <w:pStyle w:val="ListParagraph"/>
        <w:rPr>
          <w:bCs/>
          <w:sz w:val="24"/>
          <w:szCs w:val="24"/>
        </w:rPr>
      </w:pPr>
    </w:p>
    <w:p w14:paraId="4EC49E97" w14:textId="21C9B26E" w:rsidR="003529E1" w:rsidRPr="00E01A70" w:rsidRDefault="003529E1" w:rsidP="003529E1">
      <w:pPr>
        <w:adjustRightInd w:val="0"/>
        <w:rPr>
          <w:b/>
          <w:bCs/>
          <w:sz w:val="24"/>
          <w:szCs w:val="24"/>
        </w:rPr>
      </w:pPr>
      <w:r w:rsidRPr="00E01A70">
        <w:rPr>
          <w:b/>
          <w:bCs/>
          <w:sz w:val="24"/>
          <w:szCs w:val="24"/>
        </w:rPr>
        <w:t>JUDGING CRITERIA AND PROCESS</w:t>
      </w:r>
    </w:p>
    <w:p w14:paraId="6804E87C" w14:textId="77777777" w:rsidR="003529E1" w:rsidRPr="00E01A70" w:rsidRDefault="003529E1" w:rsidP="003529E1">
      <w:pPr>
        <w:adjustRightInd w:val="0"/>
        <w:rPr>
          <w:b/>
          <w:bCs/>
          <w:color w:val="A60021"/>
          <w:sz w:val="24"/>
          <w:szCs w:val="24"/>
        </w:rPr>
      </w:pPr>
    </w:p>
    <w:p w14:paraId="1F57D0E3" w14:textId="3589D11D" w:rsidR="003529E1" w:rsidRPr="00E01A70" w:rsidRDefault="003529E1" w:rsidP="003529E1">
      <w:pPr>
        <w:adjustRightInd w:val="0"/>
        <w:rPr>
          <w:bCs/>
          <w:sz w:val="24"/>
          <w:szCs w:val="24"/>
        </w:rPr>
      </w:pPr>
      <w:r w:rsidRPr="00E01A70">
        <w:rPr>
          <w:bCs/>
          <w:sz w:val="24"/>
          <w:szCs w:val="24"/>
        </w:rPr>
        <w:t>The judging criteria are those of a venture capitalist; how likely are the judges to invest capital into your business?</w:t>
      </w:r>
    </w:p>
    <w:p w14:paraId="06F56744" w14:textId="77777777" w:rsidR="003529E1" w:rsidRPr="00E01A70" w:rsidRDefault="003529E1" w:rsidP="003529E1">
      <w:pPr>
        <w:adjustRightInd w:val="0"/>
        <w:rPr>
          <w:bCs/>
          <w:sz w:val="24"/>
          <w:szCs w:val="24"/>
        </w:rPr>
      </w:pPr>
    </w:p>
    <w:p w14:paraId="547683AD" w14:textId="77777777" w:rsidR="00D95BC5" w:rsidRDefault="00D95BC5" w:rsidP="003529E1">
      <w:pPr>
        <w:adjustRightInd w:val="0"/>
        <w:rPr>
          <w:b/>
          <w:bCs/>
          <w:sz w:val="24"/>
          <w:szCs w:val="24"/>
        </w:rPr>
      </w:pPr>
    </w:p>
    <w:p w14:paraId="48B7FFD7" w14:textId="77777777" w:rsidR="00D95BC5" w:rsidRDefault="00D95BC5" w:rsidP="003529E1">
      <w:pPr>
        <w:adjustRightInd w:val="0"/>
        <w:rPr>
          <w:b/>
          <w:bCs/>
          <w:sz w:val="24"/>
          <w:szCs w:val="24"/>
        </w:rPr>
      </w:pPr>
    </w:p>
    <w:p w14:paraId="5A636A02" w14:textId="77777777" w:rsidR="00D95BC5" w:rsidRDefault="00D95BC5" w:rsidP="003529E1">
      <w:pPr>
        <w:adjustRightInd w:val="0"/>
        <w:rPr>
          <w:b/>
          <w:bCs/>
          <w:sz w:val="24"/>
          <w:szCs w:val="24"/>
        </w:rPr>
      </w:pPr>
    </w:p>
    <w:p w14:paraId="0F87442B" w14:textId="4EC96934" w:rsidR="003529E1" w:rsidRPr="00E01A70" w:rsidRDefault="003529E1" w:rsidP="003529E1">
      <w:pPr>
        <w:adjustRightInd w:val="0"/>
        <w:rPr>
          <w:bCs/>
          <w:sz w:val="24"/>
          <w:szCs w:val="24"/>
        </w:rPr>
      </w:pPr>
      <w:r w:rsidRPr="00E01A70">
        <w:rPr>
          <w:b/>
          <w:bCs/>
          <w:sz w:val="24"/>
          <w:szCs w:val="24"/>
        </w:rPr>
        <w:t>Selection round.</w:t>
      </w:r>
      <w:r w:rsidRPr="00E01A70">
        <w:rPr>
          <w:bCs/>
          <w:sz w:val="24"/>
          <w:szCs w:val="24"/>
        </w:rPr>
        <w:t xml:space="preserve"> Judges will review the project summaries using the judging criteria individually. Then, as a group, the panel will vote on which project</w:t>
      </w:r>
      <w:r w:rsidR="002E09F6">
        <w:rPr>
          <w:bCs/>
          <w:sz w:val="24"/>
          <w:szCs w:val="24"/>
        </w:rPr>
        <w:t xml:space="preserve"> idea</w:t>
      </w:r>
      <w:r w:rsidRPr="00E01A70">
        <w:rPr>
          <w:bCs/>
          <w:sz w:val="24"/>
          <w:szCs w:val="24"/>
        </w:rPr>
        <w:t xml:space="preserve"> summaries are more appealing for investment and decide which will continue to the next round. </w:t>
      </w:r>
    </w:p>
    <w:p w14:paraId="534EDC65" w14:textId="77777777" w:rsidR="003529E1" w:rsidRPr="00E01A70" w:rsidRDefault="003529E1" w:rsidP="003529E1">
      <w:pPr>
        <w:adjustRightInd w:val="0"/>
        <w:rPr>
          <w:bCs/>
          <w:sz w:val="24"/>
          <w:szCs w:val="24"/>
        </w:rPr>
      </w:pPr>
    </w:p>
    <w:p w14:paraId="788A3329" w14:textId="53A1CB78" w:rsidR="006D2CB9" w:rsidRDefault="006D2CB9" w:rsidP="006D2CB9">
      <w:pPr>
        <w:rPr>
          <w:sz w:val="24"/>
          <w:szCs w:val="24"/>
        </w:rPr>
      </w:pPr>
      <w:r w:rsidRPr="00F2463C">
        <w:rPr>
          <w:b/>
          <w:sz w:val="24"/>
          <w:szCs w:val="24"/>
        </w:rPr>
        <w:t>Notification and preparation round</w:t>
      </w:r>
      <w:r w:rsidRPr="00F2463C">
        <w:rPr>
          <w:sz w:val="24"/>
          <w:szCs w:val="24"/>
        </w:rPr>
        <w:t>. Judges will select projects for the presentation round. The participants will be notified as to whether they were selected or not.</w:t>
      </w:r>
      <w:r w:rsidR="001A5AC7">
        <w:rPr>
          <w:sz w:val="24"/>
          <w:szCs w:val="24"/>
        </w:rPr>
        <w:t xml:space="preserve"> The same grading criteria will be used for the second round.</w:t>
      </w:r>
      <w:r w:rsidRPr="00F2463C">
        <w:rPr>
          <w:sz w:val="24"/>
          <w:szCs w:val="24"/>
        </w:rPr>
        <w:t xml:space="preserve"> Selected participants will be given proper time to prepare their business </w:t>
      </w:r>
      <w:r>
        <w:rPr>
          <w:sz w:val="24"/>
          <w:szCs w:val="24"/>
        </w:rPr>
        <w:t>idea</w:t>
      </w:r>
      <w:r w:rsidRPr="00F2463C">
        <w:rPr>
          <w:sz w:val="24"/>
          <w:szCs w:val="24"/>
        </w:rPr>
        <w:t xml:space="preserve"> for the presentation.</w:t>
      </w:r>
      <w:r>
        <w:rPr>
          <w:sz w:val="24"/>
          <w:szCs w:val="24"/>
        </w:rPr>
        <w:t xml:space="preserve"> The </w:t>
      </w:r>
      <w:r w:rsidRPr="002E09F6">
        <w:rPr>
          <w:b/>
          <w:bCs/>
          <w:sz w:val="24"/>
          <w:szCs w:val="24"/>
        </w:rPr>
        <w:t>business idea</w:t>
      </w:r>
      <w:r>
        <w:rPr>
          <w:sz w:val="24"/>
          <w:szCs w:val="24"/>
        </w:rPr>
        <w:t xml:space="preserve"> presentation can be no longer than ten (10) pages. </w:t>
      </w:r>
    </w:p>
    <w:p w14:paraId="1608FE5F" w14:textId="77777777" w:rsidR="002E09F6" w:rsidRDefault="002E09F6" w:rsidP="006D2CB9">
      <w:pPr>
        <w:rPr>
          <w:sz w:val="24"/>
          <w:szCs w:val="24"/>
        </w:rPr>
      </w:pPr>
    </w:p>
    <w:p w14:paraId="16D981BF" w14:textId="63168ACC" w:rsidR="002E09F6" w:rsidRPr="00F2463C" w:rsidRDefault="002E09F6" w:rsidP="002E09F6">
      <w:pPr>
        <w:rPr>
          <w:b/>
          <w:bCs/>
          <w:sz w:val="24"/>
          <w:szCs w:val="24"/>
        </w:rPr>
      </w:pPr>
      <w:r w:rsidRPr="00F2463C">
        <w:rPr>
          <w:b/>
          <w:bCs/>
          <w:sz w:val="24"/>
          <w:szCs w:val="24"/>
        </w:rPr>
        <w:t>The Full</w:t>
      </w:r>
      <w:r>
        <w:rPr>
          <w:b/>
          <w:bCs/>
          <w:sz w:val="24"/>
          <w:szCs w:val="24"/>
        </w:rPr>
        <w:t xml:space="preserve"> Business</w:t>
      </w:r>
      <w:r w:rsidRPr="00F2463C">
        <w:rPr>
          <w:b/>
          <w:bCs/>
          <w:sz w:val="24"/>
          <w:szCs w:val="24"/>
        </w:rPr>
        <w:t xml:space="preserve"> </w:t>
      </w:r>
      <w:r>
        <w:rPr>
          <w:b/>
          <w:bCs/>
          <w:sz w:val="24"/>
          <w:szCs w:val="24"/>
        </w:rPr>
        <w:t>Idea</w:t>
      </w:r>
      <w:r w:rsidRPr="00F2463C">
        <w:rPr>
          <w:b/>
          <w:bCs/>
          <w:sz w:val="24"/>
          <w:szCs w:val="24"/>
        </w:rPr>
        <w:t xml:space="preserve"> Plan for the </w:t>
      </w:r>
      <w:r>
        <w:rPr>
          <w:b/>
          <w:bCs/>
          <w:sz w:val="24"/>
          <w:szCs w:val="24"/>
        </w:rPr>
        <w:t xml:space="preserve">First Step Innovation Grant </w:t>
      </w:r>
    </w:p>
    <w:p w14:paraId="31532C7E" w14:textId="06F4CFBF" w:rsidR="002E09F6" w:rsidRPr="00F2463C" w:rsidRDefault="002E09F6" w:rsidP="002E09F6">
      <w:pPr>
        <w:rPr>
          <w:sz w:val="24"/>
          <w:szCs w:val="24"/>
        </w:rPr>
      </w:pPr>
      <w:r w:rsidRPr="00F2463C">
        <w:rPr>
          <w:sz w:val="24"/>
          <w:szCs w:val="24"/>
        </w:rPr>
        <w:t xml:space="preserve">If selected by the panel of judges to proceed to the next round, Beaumont </w:t>
      </w:r>
      <w:r>
        <w:rPr>
          <w:sz w:val="24"/>
          <w:szCs w:val="24"/>
        </w:rPr>
        <w:t>First Step Innovation Grant</w:t>
      </w:r>
      <w:r w:rsidRPr="00F2463C">
        <w:rPr>
          <w:sz w:val="24"/>
          <w:szCs w:val="24"/>
        </w:rPr>
        <w:t xml:space="preserve"> applicants will then submit a complete </w:t>
      </w:r>
      <w:r>
        <w:rPr>
          <w:sz w:val="24"/>
          <w:szCs w:val="24"/>
        </w:rPr>
        <w:t>10</w:t>
      </w:r>
      <w:r w:rsidRPr="00F2463C">
        <w:rPr>
          <w:sz w:val="24"/>
          <w:szCs w:val="24"/>
        </w:rPr>
        <w:t xml:space="preserve">-page business </w:t>
      </w:r>
      <w:r>
        <w:rPr>
          <w:sz w:val="24"/>
          <w:szCs w:val="24"/>
        </w:rPr>
        <w:t>idea</w:t>
      </w:r>
      <w:r w:rsidRPr="00F2463C">
        <w:rPr>
          <w:sz w:val="24"/>
          <w:szCs w:val="24"/>
        </w:rPr>
        <w:t xml:space="preserve">. The business </w:t>
      </w:r>
      <w:r>
        <w:rPr>
          <w:sz w:val="24"/>
          <w:szCs w:val="24"/>
        </w:rPr>
        <w:t>idea</w:t>
      </w:r>
      <w:r w:rsidRPr="00F2463C">
        <w:rPr>
          <w:sz w:val="24"/>
          <w:szCs w:val="24"/>
        </w:rPr>
        <w:t xml:space="preserve"> must be </w:t>
      </w:r>
      <w:r w:rsidRPr="00F2463C">
        <w:rPr>
          <w:b/>
          <w:sz w:val="24"/>
          <w:szCs w:val="24"/>
        </w:rPr>
        <w:t xml:space="preserve">limited to </w:t>
      </w:r>
      <w:r>
        <w:rPr>
          <w:b/>
          <w:sz w:val="24"/>
          <w:szCs w:val="24"/>
        </w:rPr>
        <w:t>10</w:t>
      </w:r>
      <w:r w:rsidRPr="00F2463C">
        <w:rPr>
          <w:b/>
          <w:sz w:val="24"/>
          <w:szCs w:val="24"/>
        </w:rPr>
        <w:t xml:space="preserve"> pages </w:t>
      </w:r>
      <w:r w:rsidRPr="00F2463C">
        <w:rPr>
          <w:sz w:val="24"/>
          <w:szCs w:val="24"/>
        </w:rPr>
        <w:t>of typed text, double-spaced with a minimum 12 font size using Arial type and 1” margins on all sides, plus a cover page. The cover page is NOT included in the</w:t>
      </w:r>
      <w:r>
        <w:rPr>
          <w:sz w:val="24"/>
          <w:szCs w:val="24"/>
        </w:rPr>
        <w:t xml:space="preserve"> ten</w:t>
      </w:r>
      <w:r w:rsidRPr="00F2463C">
        <w:rPr>
          <w:sz w:val="24"/>
          <w:szCs w:val="24"/>
        </w:rPr>
        <w:t xml:space="preserve"> pages. No spiral or similarly bound (report covers, fastening folders, ring binders, paper clips, and staples) will be accepted. Images of the product or services are required and should be included in an appendix, not to exceed two pages.</w:t>
      </w:r>
    </w:p>
    <w:p w14:paraId="695256D1" w14:textId="77777777" w:rsidR="002E09F6" w:rsidRPr="00F2463C" w:rsidRDefault="002E09F6" w:rsidP="006D2CB9">
      <w:pPr>
        <w:rPr>
          <w:sz w:val="24"/>
          <w:szCs w:val="24"/>
        </w:rPr>
      </w:pPr>
    </w:p>
    <w:p w14:paraId="7EEEAC61" w14:textId="72D7A3F9" w:rsidR="006D2CB9" w:rsidRPr="002E09F6" w:rsidRDefault="006D2CB9" w:rsidP="006D2CB9">
      <w:pPr>
        <w:rPr>
          <w:b/>
          <w:sz w:val="24"/>
          <w:szCs w:val="24"/>
        </w:rPr>
      </w:pPr>
      <w:r w:rsidRPr="00F2463C">
        <w:rPr>
          <w:b/>
          <w:sz w:val="24"/>
          <w:szCs w:val="24"/>
        </w:rPr>
        <w:t xml:space="preserve"> Presentation round</w:t>
      </w:r>
      <w:r w:rsidRPr="00F2463C">
        <w:rPr>
          <w:sz w:val="24"/>
          <w:szCs w:val="24"/>
        </w:rPr>
        <w:t xml:space="preserve">. Judges will review the written business </w:t>
      </w:r>
      <w:r>
        <w:rPr>
          <w:sz w:val="24"/>
          <w:szCs w:val="24"/>
        </w:rPr>
        <w:t>idea</w:t>
      </w:r>
      <w:r w:rsidRPr="00F2463C">
        <w:rPr>
          <w:sz w:val="24"/>
          <w:szCs w:val="24"/>
        </w:rPr>
        <w:t xml:space="preserve"> of each finalist using the business </w:t>
      </w:r>
      <w:r>
        <w:rPr>
          <w:sz w:val="24"/>
          <w:szCs w:val="24"/>
        </w:rPr>
        <w:t>idea</w:t>
      </w:r>
      <w:r w:rsidRPr="00F2463C">
        <w:rPr>
          <w:sz w:val="24"/>
          <w:szCs w:val="24"/>
        </w:rPr>
        <w:t xml:space="preserve"> judging criteria.  Judges will listen to and evaluate each oral presentation and record an assessment of each presentation. </w:t>
      </w:r>
    </w:p>
    <w:p w14:paraId="0EE8156A" w14:textId="77777777" w:rsidR="006D2CB9" w:rsidRPr="00E01A70" w:rsidRDefault="006D2CB9" w:rsidP="003529E1">
      <w:pPr>
        <w:adjustRightInd w:val="0"/>
        <w:rPr>
          <w:bCs/>
          <w:sz w:val="24"/>
          <w:szCs w:val="24"/>
        </w:rPr>
      </w:pPr>
    </w:p>
    <w:p w14:paraId="3D0BCA03" w14:textId="24C197A0" w:rsidR="003529E1" w:rsidRPr="00E01A70" w:rsidRDefault="003529E1" w:rsidP="003529E1">
      <w:pPr>
        <w:adjustRightInd w:val="0"/>
        <w:rPr>
          <w:bCs/>
          <w:sz w:val="24"/>
          <w:szCs w:val="24"/>
        </w:rPr>
      </w:pPr>
      <w:r w:rsidRPr="00E01A70">
        <w:rPr>
          <w:bCs/>
          <w:sz w:val="24"/>
          <w:szCs w:val="24"/>
        </w:rPr>
        <w:t xml:space="preserve">The quantitative assessment provided by the Beaumont Innovation Grant Awards judging criteria is only meant to </w:t>
      </w:r>
      <w:r w:rsidR="00260134" w:rsidRPr="00E01A70">
        <w:rPr>
          <w:bCs/>
          <w:sz w:val="24"/>
          <w:szCs w:val="24"/>
        </w:rPr>
        <w:t>guide</w:t>
      </w:r>
      <w:r w:rsidRPr="00E01A70">
        <w:rPr>
          <w:bCs/>
          <w:sz w:val="24"/>
          <w:szCs w:val="24"/>
        </w:rPr>
        <w:t xml:space="preserve"> the judges </w:t>
      </w:r>
      <w:r w:rsidR="00260134" w:rsidRPr="00E01A70">
        <w:rPr>
          <w:bCs/>
          <w:sz w:val="24"/>
          <w:szCs w:val="24"/>
        </w:rPr>
        <w:t>in</w:t>
      </w:r>
      <w:r w:rsidRPr="00E01A70">
        <w:rPr>
          <w:bCs/>
          <w:sz w:val="24"/>
          <w:szCs w:val="24"/>
        </w:rPr>
        <w:t xml:space="preserve"> ranking the projects. </w:t>
      </w:r>
      <w:r w:rsidR="00260134" w:rsidRPr="00E01A70">
        <w:rPr>
          <w:bCs/>
          <w:sz w:val="24"/>
          <w:szCs w:val="24"/>
        </w:rPr>
        <w:t>Then, they</w:t>
      </w:r>
      <w:r w:rsidRPr="00E01A70">
        <w:rPr>
          <w:bCs/>
          <w:sz w:val="24"/>
          <w:szCs w:val="24"/>
        </w:rPr>
        <w:t xml:space="preserve"> will vote to select recipients based on where judges would most likely invest money.</w:t>
      </w:r>
    </w:p>
    <w:p w14:paraId="08519F59" w14:textId="77777777" w:rsidR="003529E1" w:rsidRPr="00E01A70" w:rsidRDefault="003529E1" w:rsidP="003529E1">
      <w:pPr>
        <w:adjustRightInd w:val="0"/>
        <w:rPr>
          <w:bCs/>
          <w:sz w:val="24"/>
          <w:szCs w:val="24"/>
        </w:rPr>
      </w:pPr>
    </w:p>
    <w:p w14:paraId="3E5ACD08" w14:textId="2DC96DFD" w:rsidR="003529E1" w:rsidRPr="00E01A70" w:rsidRDefault="003529E1" w:rsidP="003529E1">
      <w:pPr>
        <w:ind w:left="45"/>
        <w:rPr>
          <w:bCs/>
          <w:sz w:val="24"/>
          <w:szCs w:val="24"/>
        </w:rPr>
      </w:pPr>
      <w:r w:rsidRPr="00E01A70">
        <w:rPr>
          <w:bCs/>
          <w:sz w:val="24"/>
          <w:szCs w:val="24"/>
        </w:rPr>
        <w:t xml:space="preserve">If your idea is selected as a Beaumont Innovation Grant winner, </w:t>
      </w:r>
      <w:r w:rsidR="00260134" w:rsidRPr="00E01A70">
        <w:rPr>
          <w:bCs/>
          <w:sz w:val="24"/>
          <w:szCs w:val="24"/>
        </w:rPr>
        <w:t>you are expected to recognize the Beaumont Chamber of Commerce</w:t>
      </w:r>
      <w:r w:rsidR="00043977">
        <w:rPr>
          <w:bCs/>
          <w:sz w:val="24"/>
          <w:szCs w:val="24"/>
        </w:rPr>
        <w:t xml:space="preserve"> and the City of Beaumont</w:t>
      </w:r>
      <w:r w:rsidR="00260134" w:rsidRPr="00E01A70">
        <w:rPr>
          <w:bCs/>
          <w:sz w:val="24"/>
          <w:szCs w:val="24"/>
        </w:rPr>
        <w:t xml:space="preserve"> for </w:t>
      </w:r>
      <w:r w:rsidRPr="00E01A70">
        <w:rPr>
          <w:bCs/>
          <w:sz w:val="24"/>
          <w:szCs w:val="24"/>
        </w:rPr>
        <w:t>helping you make your idea possible. These mentions include but are not limited to press releases, interviews, articles, publications, speaking events, etc.</w:t>
      </w:r>
    </w:p>
    <w:p w14:paraId="3C78927C" w14:textId="77777777" w:rsidR="003529E1" w:rsidRPr="00E01A70" w:rsidRDefault="003529E1" w:rsidP="003529E1">
      <w:pPr>
        <w:adjustRightInd w:val="0"/>
        <w:rPr>
          <w:b/>
          <w:bCs/>
          <w:color w:val="A60021"/>
          <w:sz w:val="24"/>
          <w:szCs w:val="24"/>
        </w:rPr>
      </w:pPr>
    </w:p>
    <w:p w14:paraId="78986C12" w14:textId="77777777" w:rsidR="003529E1" w:rsidRPr="00E01A70" w:rsidRDefault="003529E1" w:rsidP="003529E1">
      <w:pPr>
        <w:adjustRightInd w:val="0"/>
        <w:rPr>
          <w:bCs/>
          <w:sz w:val="24"/>
          <w:szCs w:val="24"/>
        </w:rPr>
      </w:pPr>
      <w:r w:rsidRPr="00E01A70">
        <w:rPr>
          <w:bCs/>
          <w:sz w:val="24"/>
          <w:szCs w:val="24"/>
        </w:rPr>
        <w:t>Judges' decisions are final and not subject to negotiation or appeal.</w:t>
      </w:r>
    </w:p>
    <w:p w14:paraId="0A76E441" w14:textId="77777777" w:rsidR="003529E1" w:rsidRPr="00E01A70" w:rsidRDefault="003529E1" w:rsidP="003529E1">
      <w:pPr>
        <w:adjustRightInd w:val="0"/>
        <w:rPr>
          <w:b/>
          <w:bCs/>
          <w:sz w:val="24"/>
          <w:szCs w:val="24"/>
        </w:rPr>
      </w:pPr>
    </w:p>
    <w:p w14:paraId="0E1F52E1" w14:textId="77777777" w:rsidR="003529E1" w:rsidRPr="00E01A70" w:rsidRDefault="003529E1" w:rsidP="003529E1">
      <w:pPr>
        <w:adjustRightInd w:val="0"/>
        <w:rPr>
          <w:b/>
          <w:bCs/>
          <w:sz w:val="24"/>
          <w:szCs w:val="24"/>
        </w:rPr>
      </w:pPr>
      <w:r w:rsidRPr="00E01A70">
        <w:rPr>
          <w:b/>
          <w:bCs/>
          <w:sz w:val="24"/>
          <w:szCs w:val="24"/>
        </w:rPr>
        <w:t>CONTACT INFORMATION</w:t>
      </w:r>
    </w:p>
    <w:p w14:paraId="62BB3D3B" w14:textId="77777777" w:rsidR="003529E1" w:rsidRPr="00E01A70" w:rsidRDefault="003529E1" w:rsidP="003529E1">
      <w:pPr>
        <w:adjustRightInd w:val="0"/>
        <w:rPr>
          <w:bCs/>
          <w:sz w:val="24"/>
          <w:szCs w:val="24"/>
        </w:rPr>
      </w:pPr>
    </w:p>
    <w:p w14:paraId="4428E2D1" w14:textId="77777777" w:rsidR="003529E1" w:rsidRDefault="003529E1" w:rsidP="003529E1">
      <w:pPr>
        <w:adjustRightInd w:val="0"/>
        <w:rPr>
          <w:bCs/>
          <w:sz w:val="24"/>
          <w:szCs w:val="24"/>
        </w:rPr>
      </w:pPr>
      <w:r w:rsidRPr="00E01A70">
        <w:rPr>
          <w:bCs/>
          <w:sz w:val="24"/>
          <w:szCs w:val="24"/>
        </w:rPr>
        <w:t>For more information about the awards or its rules, please contact the award administrator outlined below:</w:t>
      </w:r>
    </w:p>
    <w:p w14:paraId="6B0C5E67" w14:textId="087FEC1C" w:rsidR="00A43AE4" w:rsidRPr="004D0182" w:rsidRDefault="00A43AE4" w:rsidP="003529E1">
      <w:pPr>
        <w:adjustRightInd w:val="0"/>
        <w:rPr>
          <w:b/>
          <w:sz w:val="24"/>
          <w:szCs w:val="24"/>
        </w:rPr>
      </w:pPr>
      <w:r w:rsidRPr="004D0182">
        <w:rPr>
          <w:b/>
          <w:sz w:val="24"/>
          <w:szCs w:val="24"/>
        </w:rPr>
        <w:t>Director of Economic Development: Amy Pinnt (409-838-6581)</w:t>
      </w:r>
    </w:p>
    <w:p w14:paraId="036ADB22" w14:textId="0F24E7F0" w:rsidR="00A43AE4" w:rsidRPr="004D0182" w:rsidRDefault="00A43AE4" w:rsidP="003529E1">
      <w:pPr>
        <w:adjustRightInd w:val="0"/>
        <w:rPr>
          <w:b/>
          <w:sz w:val="24"/>
          <w:szCs w:val="24"/>
        </w:rPr>
      </w:pPr>
      <w:r w:rsidRPr="004D0182">
        <w:rPr>
          <w:b/>
          <w:sz w:val="24"/>
          <w:szCs w:val="24"/>
        </w:rPr>
        <w:t xml:space="preserve">apinnt@bmtcoc.org </w:t>
      </w:r>
    </w:p>
    <w:p w14:paraId="6F92325B" w14:textId="77777777" w:rsidR="003529E1" w:rsidRPr="00E01A70" w:rsidRDefault="003529E1" w:rsidP="003529E1">
      <w:pPr>
        <w:adjustRightInd w:val="0"/>
        <w:rPr>
          <w:bCs/>
          <w:sz w:val="24"/>
          <w:szCs w:val="24"/>
        </w:rPr>
      </w:pPr>
    </w:p>
    <w:p w14:paraId="56A2C35F" w14:textId="77777777" w:rsidR="003529E1" w:rsidRPr="00E01A70" w:rsidRDefault="003529E1" w:rsidP="003529E1">
      <w:pPr>
        <w:widowControl w:val="0"/>
        <w:adjustRightInd w:val="0"/>
        <w:rPr>
          <w:sz w:val="24"/>
          <w:szCs w:val="24"/>
        </w:rPr>
      </w:pPr>
    </w:p>
    <w:p w14:paraId="0CE136B1" w14:textId="77777777" w:rsidR="00DD7F71" w:rsidRPr="00E01A70" w:rsidRDefault="00DD7F71">
      <w:pPr>
        <w:rPr>
          <w:sz w:val="24"/>
          <w:szCs w:val="24"/>
        </w:rPr>
      </w:pPr>
    </w:p>
    <w:sectPr w:rsidR="00DD7F71" w:rsidRPr="00E01A70" w:rsidSect="003529E1">
      <w:headerReference w:type="default" r:id="rId9"/>
      <w:footerReference w:type="default" r:id="rId10"/>
      <w:headerReference w:type="first" r:id="rId11"/>
      <w:footerReference w:type="first" r:id="rId12"/>
      <w:pgSz w:w="12240" w:h="15840" w:code="1"/>
      <w:pgMar w:top="-420" w:right="720" w:bottom="540" w:left="720" w:header="0" w:footer="25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1513" w14:textId="77777777" w:rsidR="00431371" w:rsidRDefault="00431371" w:rsidP="003529E1">
      <w:r>
        <w:separator/>
      </w:r>
    </w:p>
  </w:endnote>
  <w:endnote w:type="continuationSeparator" w:id="0">
    <w:p w14:paraId="17E900B3" w14:textId="77777777" w:rsidR="00431371" w:rsidRDefault="00431371" w:rsidP="0035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RoundedMTBold">
    <w:altName w:val="Aria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571321"/>
      <w:docPartObj>
        <w:docPartGallery w:val="Page Numbers (Bottom of Page)"/>
        <w:docPartUnique/>
      </w:docPartObj>
    </w:sdtPr>
    <w:sdtEndPr>
      <w:rPr>
        <w:noProof/>
      </w:rPr>
    </w:sdtEndPr>
    <w:sdtContent>
      <w:p w14:paraId="709052E6" w14:textId="46476BDE" w:rsidR="00260134" w:rsidRDefault="002601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ACFAA9" w14:textId="77777777" w:rsidR="00D9456D" w:rsidRDefault="0071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6A77" w14:textId="77777777" w:rsidR="00D9456D" w:rsidRDefault="003529E1" w:rsidP="002B7EF0">
    <w:pPr>
      <w:pStyle w:val="Footer"/>
      <w:jc w:val="center"/>
    </w:pPr>
    <w:r>
      <w:rPr>
        <w:noProof/>
      </w:rPr>
      <w:drawing>
        <wp:inline distT="0" distB="0" distL="0" distR="0" wp14:anchorId="26B2529E" wp14:editId="221843D4">
          <wp:extent cx="901700" cy="431800"/>
          <wp:effectExtent l="0" t="0" r="0" b="0"/>
          <wp:docPr id="3" name="Picture 3" descr="I&amp;E Development Progr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amp;E Development Progra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431800"/>
                  </a:xfrm>
                  <a:prstGeom prst="rect">
                    <a:avLst/>
                  </a:prstGeom>
                  <a:noFill/>
                  <a:ln>
                    <a:noFill/>
                  </a:ln>
                </pic:spPr>
              </pic:pic>
            </a:graphicData>
          </a:graphic>
        </wp:inline>
      </w:drawing>
    </w:r>
  </w:p>
  <w:p w14:paraId="790024EE" w14:textId="77777777" w:rsidR="00D9456D" w:rsidRDefault="0071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BD5C" w14:textId="77777777" w:rsidR="00431371" w:rsidRDefault="00431371" w:rsidP="003529E1">
      <w:r>
        <w:separator/>
      </w:r>
    </w:p>
  </w:footnote>
  <w:footnote w:type="continuationSeparator" w:id="0">
    <w:p w14:paraId="6916F11D" w14:textId="77777777" w:rsidR="00431371" w:rsidRDefault="00431371" w:rsidP="0035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037" w14:textId="4EE5E5AF" w:rsidR="008234E4" w:rsidRDefault="008234E4">
    <w:pPr>
      <w:pStyle w:val="Header"/>
    </w:pPr>
  </w:p>
  <w:p w14:paraId="6FA4CD6F" w14:textId="77777777" w:rsidR="00D9456D" w:rsidRDefault="00715469" w:rsidP="001C7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1223" w14:textId="77777777" w:rsidR="00D9456D" w:rsidRDefault="00715469">
    <w:pPr>
      <w:pStyle w:val="Header"/>
      <w:jc w:val="center"/>
      <w:rPr>
        <w:rFonts w:ascii="Arial" w:hAnsi="Arial" w:cs="Arial"/>
        <w:iCs/>
        <w:sz w:val="2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289"/>
    <w:multiLevelType w:val="multilevel"/>
    <w:tmpl w:val="A68607FE"/>
    <w:lvl w:ilvl="0">
      <w:start w:val="1"/>
      <w:numFmt w:val="decimal"/>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ArialRoundedMTBold" w:eastAsia="Times New Roman" w:hAnsi="ArialRoundedMTBold" w:cs="ArialRoundedMTBold"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71A2"/>
    <w:multiLevelType w:val="hybridMultilevel"/>
    <w:tmpl w:val="3418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472C"/>
    <w:multiLevelType w:val="hybridMultilevel"/>
    <w:tmpl w:val="B57E474C"/>
    <w:lvl w:ilvl="0" w:tplc="D33068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52DD4"/>
    <w:multiLevelType w:val="hybridMultilevel"/>
    <w:tmpl w:val="BB86B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7B234B"/>
    <w:multiLevelType w:val="hybridMultilevel"/>
    <w:tmpl w:val="D9A2A022"/>
    <w:lvl w:ilvl="0" w:tplc="874840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C35660"/>
    <w:multiLevelType w:val="hybridMultilevel"/>
    <w:tmpl w:val="7CAC319E"/>
    <w:lvl w:ilvl="0" w:tplc="2E4A444E">
      <w:numFmt w:val="bullet"/>
      <w:lvlText w:val="•"/>
      <w:lvlJc w:val="left"/>
      <w:pPr>
        <w:ind w:left="720" w:hanging="360"/>
      </w:pPr>
      <w:rPr>
        <w:rFonts w:ascii="ArialRoundedMTBold" w:eastAsia="Times New Roman" w:hAnsi="ArialRoundedMTBold" w:cs="ArialRoundedMTBold" w:hint="default"/>
      </w:rPr>
    </w:lvl>
    <w:lvl w:ilvl="1" w:tplc="2E4A444E">
      <w:numFmt w:val="bullet"/>
      <w:lvlText w:val="•"/>
      <w:lvlJc w:val="left"/>
      <w:pPr>
        <w:ind w:left="1440" w:hanging="360"/>
      </w:pPr>
      <w:rPr>
        <w:rFonts w:ascii="ArialRoundedMTBold" w:eastAsia="Times New Roman" w:hAnsi="ArialRoundedMTBold" w:cs="ArialRoundedMT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73356"/>
    <w:multiLevelType w:val="hybridMultilevel"/>
    <w:tmpl w:val="67743962"/>
    <w:lvl w:ilvl="0" w:tplc="2E4A444E">
      <w:numFmt w:val="bullet"/>
      <w:lvlText w:val="•"/>
      <w:lvlJc w:val="left"/>
      <w:pPr>
        <w:ind w:left="1080" w:hanging="360"/>
      </w:pPr>
      <w:rPr>
        <w:rFonts w:ascii="ArialRoundedMTBold" w:eastAsia="Times New Roman" w:hAnsi="ArialRoundedMTBold" w:cs="ArialRoundedMT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C84AB1"/>
    <w:multiLevelType w:val="multilevel"/>
    <w:tmpl w:val="5E1E1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CBF3834"/>
    <w:multiLevelType w:val="hybridMultilevel"/>
    <w:tmpl w:val="B770B676"/>
    <w:lvl w:ilvl="0" w:tplc="2E4A444E">
      <w:numFmt w:val="bullet"/>
      <w:lvlText w:val="•"/>
      <w:lvlJc w:val="left"/>
      <w:pPr>
        <w:ind w:left="720" w:hanging="360"/>
      </w:pPr>
      <w:rPr>
        <w:rFonts w:ascii="ArialRoundedMTBold" w:eastAsia="Times New Roman" w:hAnsi="ArialRoundedMTBold" w:cs="ArialRoundedM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E41BD"/>
    <w:multiLevelType w:val="hybridMultilevel"/>
    <w:tmpl w:val="3AE84832"/>
    <w:lvl w:ilvl="0" w:tplc="2E4A444E">
      <w:numFmt w:val="bullet"/>
      <w:lvlText w:val="•"/>
      <w:lvlJc w:val="left"/>
      <w:pPr>
        <w:ind w:left="1080" w:hanging="360"/>
      </w:pPr>
      <w:rPr>
        <w:rFonts w:ascii="ArialRoundedMTBold" w:eastAsia="Times New Roman" w:hAnsi="ArialRoundedMTBold" w:cs="ArialRoundedMT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B12A75"/>
    <w:multiLevelType w:val="hybridMultilevel"/>
    <w:tmpl w:val="D7C8C182"/>
    <w:lvl w:ilvl="0" w:tplc="2E4A444E">
      <w:numFmt w:val="bullet"/>
      <w:lvlText w:val="•"/>
      <w:lvlJc w:val="left"/>
      <w:pPr>
        <w:ind w:left="720" w:hanging="360"/>
      </w:pPr>
      <w:rPr>
        <w:rFonts w:ascii="ArialRoundedMTBold" w:eastAsia="Times New Roman" w:hAnsi="ArialRoundedMTBold" w:cs="ArialRoundedM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336743">
    <w:abstractNumId w:val="1"/>
  </w:num>
  <w:num w:numId="2" w16cid:durableId="809982380">
    <w:abstractNumId w:val="0"/>
  </w:num>
  <w:num w:numId="3" w16cid:durableId="246961248">
    <w:abstractNumId w:val="3"/>
  </w:num>
  <w:num w:numId="4" w16cid:durableId="1033846317">
    <w:abstractNumId w:val="10"/>
  </w:num>
  <w:num w:numId="5" w16cid:durableId="1702389739">
    <w:abstractNumId w:val="5"/>
  </w:num>
  <w:num w:numId="6" w16cid:durableId="619260191">
    <w:abstractNumId w:val="8"/>
  </w:num>
  <w:num w:numId="7" w16cid:durableId="730887191">
    <w:abstractNumId w:val="2"/>
  </w:num>
  <w:num w:numId="8" w16cid:durableId="1348629881">
    <w:abstractNumId w:val="6"/>
  </w:num>
  <w:num w:numId="9" w16cid:durableId="1386023652">
    <w:abstractNumId w:val="9"/>
  </w:num>
  <w:num w:numId="10" w16cid:durableId="1032917357">
    <w:abstractNumId w:val="4"/>
  </w:num>
  <w:num w:numId="11" w16cid:durableId="736437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E1"/>
    <w:rsid w:val="00043977"/>
    <w:rsid w:val="001A5AC7"/>
    <w:rsid w:val="002167E1"/>
    <w:rsid w:val="00260134"/>
    <w:rsid w:val="002E09F6"/>
    <w:rsid w:val="003529E1"/>
    <w:rsid w:val="00431371"/>
    <w:rsid w:val="004D0182"/>
    <w:rsid w:val="0050704D"/>
    <w:rsid w:val="006D2CB9"/>
    <w:rsid w:val="00715469"/>
    <w:rsid w:val="008234E4"/>
    <w:rsid w:val="009C3B0F"/>
    <w:rsid w:val="00A43AE4"/>
    <w:rsid w:val="00A45A86"/>
    <w:rsid w:val="00AE366A"/>
    <w:rsid w:val="00D95BC5"/>
    <w:rsid w:val="00DD7F71"/>
    <w:rsid w:val="00E01A70"/>
    <w:rsid w:val="00FE2E80"/>
    <w:rsid w:val="00FE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8B61"/>
  <w15:chartTrackingRefBased/>
  <w15:docId w15:val="{67EA1298-DC37-4E92-862B-F0E5695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E1"/>
    <w:pPr>
      <w:autoSpaceDE w:val="0"/>
      <w:autoSpaceDN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9E1"/>
    <w:pPr>
      <w:tabs>
        <w:tab w:val="center" w:pos="4320"/>
        <w:tab w:val="right" w:pos="8640"/>
      </w:tabs>
    </w:pPr>
  </w:style>
  <w:style w:type="character" w:customStyle="1" w:styleId="HeaderChar">
    <w:name w:val="Header Char"/>
    <w:basedOn w:val="DefaultParagraphFont"/>
    <w:link w:val="Header"/>
    <w:uiPriority w:val="99"/>
    <w:rsid w:val="003529E1"/>
    <w:rPr>
      <w:rFonts w:eastAsia="Times New Roman" w:cs="Times New Roman"/>
      <w:sz w:val="20"/>
      <w:szCs w:val="20"/>
    </w:rPr>
  </w:style>
  <w:style w:type="paragraph" w:styleId="Footer">
    <w:name w:val="footer"/>
    <w:basedOn w:val="Normal"/>
    <w:link w:val="FooterChar"/>
    <w:uiPriority w:val="99"/>
    <w:rsid w:val="003529E1"/>
    <w:pPr>
      <w:tabs>
        <w:tab w:val="center" w:pos="4320"/>
        <w:tab w:val="right" w:pos="8640"/>
      </w:tabs>
    </w:pPr>
  </w:style>
  <w:style w:type="character" w:customStyle="1" w:styleId="FooterChar">
    <w:name w:val="Footer Char"/>
    <w:basedOn w:val="DefaultParagraphFont"/>
    <w:link w:val="Footer"/>
    <w:uiPriority w:val="99"/>
    <w:rsid w:val="003529E1"/>
    <w:rPr>
      <w:rFonts w:eastAsia="Times New Roman" w:cs="Times New Roman"/>
      <w:sz w:val="20"/>
      <w:szCs w:val="20"/>
    </w:rPr>
  </w:style>
  <w:style w:type="paragraph" w:customStyle="1" w:styleId="Default">
    <w:name w:val="Default"/>
    <w:rsid w:val="003529E1"/>
    <w:pPr>
      <w:autoSpaceDE w:val="0"/>
      <w:autoSpaceDN w:val="0"/>
      <w:adjustRightInd w:val="0"/>
    </w:pPr>
    <w:rPr>
      <w:rFonts w:eastAsia="Times New Roman" w:cs="Times New Roman"/>
      <w:color w:val="000000"/>
      <w:szCs w:val="24"/>
    </w:rPr>
  </w:style>
  <w:style w:type="paragraph" w:customStyle="1" w:styleId="ColorfulList-Accent11">
    <w:name w:val="Colorful List - Accent 11"/>
    <w:basedOn w:val="Normal"/>
    <w:uiPriority w:val="34"/>
    <w:qFormat/>
    <w:rsid w:val="003529E1"/>
    <w:pPr>
      <w:ind w:left="720"/>
    </w:pPr>
  </w:style>
  <w:style w:type="paragraph" w:styleId="ListParagraph">
    <w:name w:val="List Paragraph"/>
    <w:basedOn w:val="Normal"/>
    <w:uiPriority w:val="34"/>
    <w:qFormat/>
    <w:rsid w:val="00352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Ahlenius</dc:creator>
  <cp:keywords/>
  <dc:description/>
  <cp:lastModifiedBy>Amy Pinnt</cp:lastModifiedBy>
  <cp:revision>2</cp:revision>
  <cp:lastPrinted>2023-05-22T15:51:00Z</cp:lastPrinted>
  <dcterms:created xsi:type="dcterms:W3CDTF">2023-05-22T18:20:00Z</dcterms:created>
  <dcterms:modified xsi:type="dcterms:W3CDTF">2023-05-22T18:20:00Z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d61c59824e3738d2390e65fe48be1c6126034fb94b744b470d63f9bd213e0662</vt:lpwstr>
  </property>
</Properties>
</file>